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4EB5" w14:textId="61DB4FD3" w:rsidR="0029346F" w:rsidRPr="0029346F" w:rsidRDefault="0029346F" w:rsidP="0029346F">
      <w:pPr>
        <w:pStyle w:val="a3"/>
        <w:spacing w:before="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>Электровоз ЭП2К – постоянного тока с шестью коллекторными тяговыми электродвигателями. Электровоз оснащен оборудованием отечественных производителей.</w:t>
      </w:r>
    </w:p>
    <w:p w14:paraId="35924ABD" w14:textId="77777777" w:rsidR="0029346F" w:rsidRPr="0029346F" w:rsidRDefault="0029346F" w:rsidP="0029346F">
      <w:pPr>
        <w:pStyle w:val="a3"/>
        <w:spacing w:before="0" w:beforeAutospacing="0" w:after="0" w:afterAutospacing="0" w:line="346" w:lineRule="atLeast"/>
        <w:jc w:val="both"/>
        <w:rPr>
          <w:color w:val="000000"/>
          <w:sz w:val="28"/>
        </w:rPr>
      </w:pPr>
    </w:p>
    <w:p w14:paraId="59693535" w14:textId="77777777" w:rsidR="0029346F" w:rsidRPr="0029346F" w:rsidRDefault="0029346F" w:rsidP="0029346F">
      <w:pPr>
        <w:pStyle w:val="a3"/>
        <w:spacing w:before="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 xml:space="preserve">Оборудование электровоза установлено в кузове вагонного типа с </w:t>
      </w:r>
      <w:proofErr w:type="spellStart"/>
      <w:r w:rsidRPr="0029346F">
        <w:rPr>
          <w:color w:val="000000"/>
          <w:sz w:val="28"/>
        </w:rPr>
        <w:t>безраскосным</w:t>
      </w:r>
      <w:proofErr w:type="spellEnd"/>
      <w:r w:rsidRPr="0029346F">
        <w:rPr>
          <w:color w:val="000000"/>
          <w:sz w:val="28"/>
        </w:rPr>
        <w:t xml:space="preserve"> каркасом и приварной стальной обшивкой, включенной в силовую конструкцию. Кузов имеет две кабины машиниста, передний и задний тамбуры, машинное помещение, съемные секции крыши. Кабина машиниста оборудована современным эргономичным пультом управления с органами управления и средствами отображения информации – цветным графическим дисплеем и информационными панелями системы комплексного локомотивного устройства безопасности КЛУБ-У. Лобовые и боковые высокопрочные стекла, и зеркала заднего вида выполнены с электрообогревом. Установлены электрические стеклоочистители </w:t>
      </w:r>
      <w:proofErr w:type="spellStart"/>
      <w:r w:rsidRPr="0029346F">
        <w:rPr>
          <w:color w:val="000000"/>
          <w:sz w:val="28"/>
        </w:rPr>
        <w:t>пантографного</w:t>
      </w:r>
      <w:proofErr w:type="spellEnd"/>
      <w:r w:rsidRPr="0029346F">
        <w:rPr>
          <w:color w:val="000000"/>
          <w:sz w:val="28"/>
        </w:rPr>
        <w:t xml:space="preserve"> типа. В буферных фонарях электровоза применены светодиоды. Кабина оборудована системой микроклимата. Требуемые условия работы локомотивных бригад обеспечиваются установкой кондиционера, экологически чистого сантехнического оборудования.</w:t>
      </w:r>
    </w:p>
    <w:p w14:paraId="4C5150DB" w14:textId="77777777" w:rsidR="0029346F" w:rsidRDefault="0029346F" w:rsidP="0029346F">
      <w:pPr>
        <w:pStyle w:val="a3"/>
        <w:spacing w:before="0" w:beforeAutospacing="0" w:after="0" w:afterAutospacing="0" w:line="346" w:lineRule="atLeast"/>
        <w:ind w:left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br/>
        <w:t>В переднем тамбуре установлены блоки аппаратов управления,</w:t>
      </w:r>
    </w:p>
    <w:p w14:paraId="1DC3409C" w14:textId="266D5B39" w:rsidR="0029346F" w:rsidRPr="0029346F" w:rsidRDefault="0029346F" w:rsidP="0029346F">
      <w:pPr>
        <w:pStyle w:val="a3"/>
        <w:spacing w:before="0" w:beforeAutospacing="0" w:after="0" w:afterAutospacing="0" w:line="346" w:lineRule="atLeast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>вспомогательных аппаратов, систем автоматического управления. Машинное помещение имеет один рабочий проход шириной 500 мм.</w:t>
      </w:r>
    </w:p>
    <w:p w14:paraId="669265C1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>По центру машинного помещения расположен отсек аппаратов высокого напряжения, в котором установлены блоки силовых аппаратов с высоковольтной аппаратурой, главный быстродействующий выключатель. Двери в высоковольтную камеру имеют блокирующие устройства, которые исключают доступ в нее при наличии напряжения на токоприемнике или на катушке контактора деповской сети. В машинном помещении установлен также преобразователь собственных нужд (ПСН).</w:t>
      </w:r>
    </w:p>
    <w:p w14:paraId="19568916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 xml:space="preserve">Кузов электровоза опирается при помощи винтовых пружин на две трехосные тележки с опорно-рамным подвешиванием тяговых электродвигателей и тяговых редукторов. В двухступенчатое рессорное подвешивание в каждую ступень установлены гидравлические гасители колебаний. Тележка состоит из рамы, колесных пар, связанных с рамой буксовыми поводками, рессорного подвешивания, механизма передачи тяговых и тормозных сил от тележки к кузову, тяговых электродвигателей и передаточного механизма крутящего момента от тяговых электродвигателей через редуктор и полый вал с двумя поводковыми муфтами к колесам, рычажной передачи тормоза. Связь кузова с тележками для передачи сил тяги и торможения осуществляется через механизм </w:t>
      </w:r>
      <w:proofErr w:type="spellStart"/>
      <w:r w:rsidRPr="0029346F">
        <w:rPr>
          <w:color w:val="000000"/>
          <w:sz w:val="28"/>
        </w:rPr>
        <w:t>параллелограмного</w:t>
      </w:r>
      <w:proofErr w:type="spellEnd"/>
      <w:r w:rsidRPr="0029346F">
        <w:rPr>
          <w:color w:val="000000"/>
          <w:sz w:val="28"/>
        </w:rPr>
        <w:t xml:space="preserve"> типа. </w:t>
      </w:r>
      <w:r w:rsidRPr="0029346F">
        <w:rPr>
          <w:color w:val="000000"/>
          <w:sz w:val="28"/>
        </w:rPr>
        <w:lastRenderedPageBreak/>
        <w:t>Тележки обладают высокими динамическими качествами, позволяют устанавливать более мощные тяговые электродвигатели.</w:t>
      </w:r>
    </w:p>
    <w:p w14:paraId="27D5E104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>На крыше электровоза размещены два токоприемника, разъединитель, дроссель помехоподавления, блок конденсаторов, токопроводящая шина, установленная на изоляторах.</w:t>
      </w:r>
    </w:p>
    <w:p w14:paraId="53262FFE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 xml:space="preserve">Симметрично, относительно продольной оси электровоза, расположены два осевых вентилятора с электроприводом системы охлаждения электрооборудования и вентиляции. Система вентиляции разделена на две одинаковые конструктивные части, размещенные в передней и задней частях электровоза и состоит из </w:t>
      </w:r>
      <w:proofErr w:type="spellStart"/>
      <w:r w:rsidRPr="0029346F">
        <w:rPr>
          <w:color w:val="000000"/>
          <w:sz w:val="28"/>
        </w:rPr>
        <w:t>мультициклонных</w:t>
      </w:r>
      <w:proofErr w:type="spellEnd"/>
      <w:r w:rsidRPr="0029346F">
        <w:rPr>
          <w:color w:val="000000"/>
          <w:sz w:val="28"/>
        </w:rPr>
        <w:t xml:space="preserve"> </w:t>
      </w:r>
      <w:proofErr w:type="spellStart"/>
      <w:r w:rsidRPr="0029346F">
        <w:rPr>
          <w:color w:val="000000"/>
          <w:sz w:val="28"/>
        </w:rPr>
        <w:t>малообслуживаемых</w:t>
      </w:r>
      <w:proofErr w:type="spellEnd"/>
      <w:r w:rsidRPr="0029346F">
        <w:rPr>
          <w:color w:val="000000"/>
          <w:sz w:val="28"/>
        </w:rPr>
        <w:t xml:space="preserve"> фильтров, вентиляторов и каналов подачи воздуха к потребителям. </w:t>
      </w:r>
      <w:proofErr w:type="gramStart"/>
      <w:r w:rsidRPr="0029346F">
        <w:rPr>
          <w:color w:val="000000"/>
          <w:sz w:val="28"/>
        </w:rPr>
        <w:t>Воздух</w:t>
      </w:r>
      <w:proofErr w:type="gramEnd"/>
      <w:r w:rsidRPr="0029346F">
        <w:rPr>
          <w:color w:val="000000"/>
          <w:sz w:val="28"/>
        </w:rPr>
        <w:t xml:space="preserve"> проходя через </w:t>
      </w:r>
      <w:proofErr w:type="spellStart"/>
      <w:r w:rsidRPr="0029346F">
        <w:rPr>
          <w:color w:val="000000"/>
          <w:sz w:val="28"/>
        </w:rPr>
        <w:t>мультициклонные</w:t>
      </w:r>
      <w:proofErr w:type="spellEnd"/>
      <w:r w:rsidRPr="0029346F">
        <w:rPr>
          <w:color w:val="000000"/>
          <w:sz w:val="28"/>
        </w:rPr>
        <w:t xml:space="preserve"> фильтры, очищается от пыли, осадков, а загрязненный пылевой концентрат отсасывается центробежными вентиляторами с приводом от электродвигателей и через каналы выбрасывается в атмосферу.</w:t>
      </w:r>
    </w:p>
    <w:p w14:paraId="7B0BFF6F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>Система вентиляции с использованием двух экономичных осевых вентиляторов с плавным регулированием частоты вращения вентиляторов позволяет снизить затраты мощности на охлаждение электрооборудования. Вентиляторы обеспечивают подачу воздуха к тяговым электродвигателям, регулятору возбуждения тяговых электродвигателей, преобразователям питания вентиляторов, а также в кузов для обеспечения принудительной вентиляции.</w:t>
      </w:r>
    </w:p>
    <w:p w14:paraId="16532F33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 xml:space="preserve">Тормозное оборудование электровоза включает: фрикционные тормоза с пневматическим и электропневматическим управлением; электрический (реостатный) тормоз мощностью 4000 кВт; стояночный фрикционный тормоз с ручным приводом. В </w:t>
      </w:r>
      <w:proofErr w:type="spellStart"/>
      <w:r w:rsidRPr="0029346F">
        <w:rPr>
          <w:color w:val="000000"/>
          <w:sz w:val="28"/>
        </w:rPr>
        <w:t>крышевом</w:t>
      </w:r>
      <w:proofErr w:type="spellEnd"/>
      <w:r w:rsidRPr="0029346F">
        <w:rPr>
          <w:color w:val="000000"/>
          <w:sz w:val="28"/>
        </w:rPr>
        <w:t xml:space="preserve"> блоке над высоковольтной камерой установлены четыре блока </w:t>
      </w:r>
      <w:proofErr w:type="spellStart"/>
      <w:r w:rsidRPr="0029346F">
        <w:rPr>
          <w:color w:val="000000"/>
          <w:sz w:val="28"/>
        </w:rPr>
        <w:t>пуско</w:t>
      </w:r>
      <w:proofErr w:type="spellEnd"/>
      <w:r w:rsidRPr="0029346F">
        <w:rPr>
          <w:color w:val="000000"/>
          <w:sz w:val="28"/>
        </w:rPr>
        <w:t>-тормозных резисторов с мотор-вентиляторами их охлаждения. Питание двигателей вентиляторов осуществляется от резисторов. На электровозе применяется система автоматического управления тормозами САУТ.</w:t>
      </w:r>
    </w:p>
    <w:p w14:paraId="10468455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>Электровоз оборудован тормозным компрессором, блоком тормозных приборов. Для повышения надежности работы тормозного оборудования на электровозе применяется система осушки воздуха. Электрическая схема электровоза обеспечивает работу в режиме тяги и электрического реостатного торможения, регулирование скорости, работу вспомогательных систем и системы энергоснабжения вагонов поезда.</w:t>
      </w:r>
    </w:p>
    <w:p w14:paraId="7C4F6B52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 xml:space="preserve">Система управления электровозом ЭП2К выполнена на базе микропроцессорной системы управления и диагностики МПСУ, которая обеспечивает вывод оперативно-предупредительной и аварийной информации на дисплей пульта управления. Микропроцессорная система управления </w:t>
      </w:r>
      <w:r w:rsidRPr="0029346F">
        <w:rPr>
          <w:color w:val="000000"/>
          <w:sz w:val="28"/>
        </w:rPr>
        <w:lastRenderedPageBreak/>
        <w:t xml:space="preserve">обеспечивает автоматическое управление набором и поддержанием скорости движения в режиме тяги, реализацию реостатного торможения с поддержанием заданной скорости, управление оборудованием и вспомогательным приводом, диагностику оборудования, а также </w:t>
      </w:r>
      <w:proofErr w:type="spellStart"/>
      <w:r w:rsidRPr="0029346F">
        <w:rPr>
          <w:color w:val="000000"/>
          <w:sz w:val="28"/>
        </w:rPr>
        <w:t>автоведение</w:t>
      </w:r>
      <w:proofErr w:type="spellEnd"/>
      <w:r w:rsidRPr="0029346F">
        <w:rPr>
          <w:color w:val="000000"/>
          <w:sz w:val="28"/>
        </w:rPr>
        <w:t xml:space="preserve"> поезда.</w:t>
      </w:r>
    </w:p>
    <w:p w14:paraId="0DD51CB5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 xml:space="preserve">Для снижения износа колес и боковой поверхности рельса на электровозе установлены </w:t>
      </w:r>
      <w:proofErr w:type="spellStart"/>
      <w:r w:rsidRPr="0029346F">
        <w:rPr>
          <w:color w:val="000000"/>
          <w:sz w:val="28"/>
        </w:rPr>
        <w:t>гребнесмазыватели</w:t>
      </w:r>
      <w:proofErr w:type="spellEnd"/>
      <w:r w:rsidRPr="0029346F">
        <w:rPr>
          <w:color w:val="000000"/>
          <w:sz w:val="28"/>
        </w:rPr>
        <w:t>.</w:t>
      </w:r>
    </w:p>
    <w:p w14:paraId="43BAFF3B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r w:rsidRPr="0029346F">
        <w:rPr>
          <w:color w:val="000000"/>
          <w:sz w:val="28"/>
        </w:rPr>
        <w:t xml:space="preserve">Для обеспечения энергоснабжения вагонов поезда на электровозе применена система энергоснабжения мощностью 1200 кВт, напряжением </w:t>
      </w:r>
      <w:proofErr w:type="gramStart"/>
      <w:r w:rsidRPr="0029346F">
        <w:rPr>
          <w:color w:val="000000"/>
          <w:sz w:val="28"/>
        </w:rPr>
        <w:t>3000 В</w:t>
      </w:r>
      <w:proofErr w:type="gramEnd"/>
      <w:r w:rsidRPr="0029346F">
        <w:rPr>
          <w:color w:val="000000"/>
          <w:sz w:val="28"/>
        </w:rPr>
        <w:t xml:space="preserve"> постоянного тока. Система энергоснабжения вагонов создает комфортные условия для пассажиров, улучшает условия труда проводников и исключает выброс токсичных веществ.</w:t>
      </w:r>
    </w:p>
    <w:p w14:paraId="77DE4C1A" w14:textId="77777777" w:rsidR="0029346F" w:rsidRPr="0029346F" w:rsidRDefault="0029346F" w:rsidP="0029346F">
      <w:pPr>
        <w:pStyle w:val="a3"/>
        <w:spacing w:before="150" w:beforeAutospacing="0" w:after="0" w:afterAutospacing="0" w:line="346" w:lineRule="atLeast"/>
        <w:ind w:firstLine="708"/>
        <w:jc w:val="both"/>
        <w:rPr>
          <w:color w:val="000000"/>
          <w:sz w:val="28"/>
        </w:rPr>
      </w:pPr>
      <w:bookmarkStart w:id="0" w:name="_GoBack"/>
      <w:bookmarkEnd w:id="0"/>
      <w:r w:rsidRPr="0029346F">
        <w:rPr>
          <w:color w:val="000000"/>
          <w:sz w:val="28"/>
        </w:rPr>
        <w:t>Электровоз оборудован локомотивной радиостанцией РВ-1М, телемеханической системой контроля бодрствования машиниста ТСКБМ, автоматическим устройством для аварийной остановки поезда, автоматической системой обнаружения и тушения пожара.</w:t>
      </w:r>
    </w:p>
    <w:p w14:paraId="6A7D87AA" w14:textId="77777777" w:rsidR="00FC7376" w:rsidRPr="0029346F" w:rsidRDefault="00FC7376" w:rsidP="0029346F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FC7376" w:rsidRPr="0029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6"/>
    <w:rsid w:val="0029346F"/>
    <w:rsid w:val="00C92F66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8133"/>
  <w15:chartTrackingRefBased/>
  <w15:docId w15:val="{82BB4481-EF36-485B-BE62-5878FC18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MAN-MADE</dc:creator>
  <cp:keywords/>
  <dc:description/>
  <cp:lastModifiedBy>MAN-MADE</cp:lastModifiedBy>
  <cp:revision>2</cp:revision>
  <dcterms:created xsi:type="dcterms:W3CDTF">2025-04-16T16:39:00Z</dcterms:created>
  <dcterms:modified xsi:type="dcterms:W3CDTF">2025-04-16T16:41:00Z</dcterms:modified>
</cp:coreProperties>
</file>