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29" w:rsidRPr="00C949F3" w:rsidRDefault="00457726" w:rsidP="00010929">
      <w:pPr>
        <w:ind w:left="2694" w:hanging="1276"/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-151765</wp:posOffset>
            </wp:positionV>
            <wp:extent cx="486410" cy="479425"/>
            <wp:effectExtent l="0" t="0" r="0" b="0"/>
            <wp:wrapNone/>
            <wp:docPr id="190" name="Рисунок 1" descr="Описание: logo_yug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logo_yug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29" w:rsidRPr="00C949F3">
        <w:rPr>
          <w:rFonts w:ascii="Arial" w:hAnsi="Arial" w:cs="Arial"/>
          <w:bCs/>
          <w:sz w:val="32"/>
          <w:szCs w:val="32"/>
        </w:rPr>
        <w:t>ОБЩЕСТВО С ОГРАНИЧЕННОЙ ОТВЕТСТВЕННОСТЬЮ</w:t>
      </w:r>
    </w:p>
    <w:p w:rsidR="00010929" w:rsidRPr="00C949F3" w:rsidRDefault="00010929" w:rsidP="00010929">
      <w:pPr>
        <w:ind w:firstLine="1418"/>
        <w:jc w:val="center"/>
        <w:rPr>
          <w:rFonts w:ascii="Arial" w:hAnsi="Arial" w:cs="Arial"/>
          <w:b/>
          <w:bCs/>
          <w:sz w:val="32"/>
          <w:szCs w:val="32"/>
        </w:rPr>
      </w:pPr>
      <w:r w:rsidRPr="00C949F3">
        <w:rPr>
          <w:rFonts w:ascii="Arial" w:hAnsi="Arial" w:cs="Arial"/>
          <w:b/>
          <w:bCs/>
          <w:sz w:val="32"/>
          <w:szCs w:val="32"/>
        </w:rPr>
        <w:t>«ЮГСОН-СЕРВИС»</w:t>
      </w:r>
    </w:p>
    <w:p w:rsidR="00010929" w:rsidRPr="00C949F3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Pr="00C949F3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Pr="00C949F3" w:rsidRDefault="00457726" w:rsidP="00010929">
      <w:pPr>
        <w:jc w:val="center"/>
        <w:rPr>
          <w:rFonts w:ascii="Arial" w:hAnsi="Arial" w:cs="Arial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130175</wp:posOffset>
            </wp:positionV>
            <wp:extent cx="609600" cy="571500"/>
            <wp:effectExtent l="0" t="0" r="0" b="0"/>
            <wp:wrapNone/>
            <wp:docPr id="191" name="Рисунок 2" descr="Описание: \\192.168.2.3\архив\обменник\Хомич\Знак таможенного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192.168.2.3\архив\обменник\Хомич\Знак таможенного союз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9" w:rsidRPr="00C949F3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Pr="00C949F3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Pr="00C949F3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Pr="00C949F3" w:rsidRDefault="00010929" w:rsidP="00010929">
      <w:pPr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КОМПОНОВКА СКВАЖИННАЯ</w:t>
      </w:r>
    </w:p>
    <w:p w:rsidR="00010929" w:rsidRDefault="00010929" w:rsidP="00010929">
      <w:pPr>
        <w:jc w:val="center"/>
        <w:rPr>
          <w:rFonts w:ascii="Arial" w:hAnsi="Arial" w:cs="Arial"/>
          <w:b/>
          <w:bCs/>
          <w:sz w:val="48"/>
        </w:rPr>
      </w:pPr>
    </w:p>
    <w:p w:rsidR="00010929" w:rsidRDefault="00010929" w:rsidP="00010929">
      <w:pPr>
        <w:pStyle w:val="ad"/>
        <w:rPr>
          <w:sz w:val="44"/>
          <w:szCs w:val="44"/>
        </w:rPr>
      </w:pPr>
      <w:r>
        <w:rPr>
          <w:sz w:val="44"/>
          <w:szCs w:val="44"/>
        </w:rPr>
        <w:t>СК-ЭИЗН-ОГ-_____-40-35-4</w:t>
      </w:r>
    </w:p>
    <w:p w:rsidR="00010929" w:rsidRPr="00F042A5" w:rsidRDefault="00010929" w:rsidP="00010929"/>
    <w:p w:rsidR="00010929" w:rsidRPr="00021B2E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ПАСПОРТ И РУКОВОДСТВО ПО ЭКСПЛУАТАЦИИ</w:t>
      </w:r>
    </w:p>
    <w:p w:rsidR="00010929" w:rsidRDefault="00010929" w:rsidP="00010929">
      <w:pPr>
        <w:spacing w:before="240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СК-ЭИЗН-ОГ-(118-151).000-04ПС</w:t>
      </w:r>
    </w:p>
    <w:p w:rsidR="00010929" w:rsidRDefault="00010929" w:rsidP="00010929">
      <w:pPr>
        <w:spacing w:before="240"/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Зав. № ________</w:t>
      </w:r>
    </w:p>
    <w:p w:rsidR="00010929" w:rsidRPr="00DC4E96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010929" w:rsidP="00010929">
      <w:pPr>
        <w:jc w:val="center"/>
        <w:rPr>
          <w:rFonts w:ascii="Arial" w:hAnsi="Arial" w:cs="Arial"/>
          <w:b/>
          <w:bCs/>
          <w:sz w:val="28"/>
        </w:rPr>
      </w:pPr>
    </w:p>
    <w:p w:rsidR="00010929" w:rsidRDefault="00457726" w:rsidP="00010929">
      <w:pPr>
        <w:jc w:val="center"/>
        <w:rPr>
          <w:rFonts w:ascii="Arial" w:hAnsi="Arial" w:cs="Arial"/>
          <w:b/>
          <w:bCs/>
          <w:sz w:val="28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104775</wp:posOffset>
                </wp:positionV>
                <wp:extent cx="220980" cy="280670"/>
                <wp:effectExtent l="0" t="0" r="0" b="0"/>
                <wp:wrapNone/>
                <wp:docPr id="7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0AB720" id="Rectangle 185" o:spid="_x0000_s1026" style="position:absolute;margin-left:510.8pt;margin-top:8.25pt;width:17.4pt;height:22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" stroked="f"/>
            </w:pict>
          </mc:Fallback>
        </mc:AlternateContent>
      </w:r>
      <w:r w:rsidR="00010929">
        <w:rPr>
          <w:rFonts w:ascii="Arial" w:hAnsi="Arial" w:cs="Arial"/>
          <w:b/>
          <w:bCs/>
          <w:sz w:val="28"/>
        </w:rPr>
        <w:t>2018</w:t>
      </w:r>
    </w:p>
    <w:p w:rsidR="00010929" w:rsidRDefault="00457726" w:rsidP="00010929">
      <w:pPr>
        <w:pStyle w:val="4"/>
        <w:ind w:right="-284"/>
        <w:rPr>
          <w:rFonts w:ascii="Arial" w:hAnsi="Arial" w:cs="Arial"/>
          <w:b w:val="0"/>
          <w:sz w:val="28"/>
        </w:rPr>
      </w:pPr>
      <w:r>
        <w:rPr>
          <w:rFonts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6563360</wp:posOffset>
                </wp:positionH>
                <wp:positionV relativeFrom="paragraph">
                  <wp:posOffset>64135</wp:posOffset>
                </wp:positionV>
                <wp:extent cx="220980" cy="280670"/>
                <wp:effectExtent l="0" t="3810" r="635" b="1270"/>
                <wp:wrapNone/>
                <wp:docPr id="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5902DB" id="Rectangle 187" o:spid="_x0000_s1026" style="position:absolute;margin-left:516.8pt;margin-top:5.05pt;width:17.4pt;height:22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" stroked="f"/>
            </w:pict>
          </mc:Fallback>
        </mc:AlternateContent>
      </w:r>
      <w:r w:rsidR="00010929">
        <w:rPr>
          <w:rFonts w:ascii="Arial" w:hAnsi="Arial" w:cs="Arial"/>
          <w:b w:val="0"/>
          <w:bCs w:val="0"/>
          <w:sz w:val="28"/>
        </w:rPr>
        <w:br w:type="page"/>
      </w:r>
    </w:p>
    <w:p w:rsidR="00010929" w:rsidRDefault="00010929" w:rsidP="00010929">
      <w:pPr>
        <w:pStyle w:val="10"/>
        <w:ind w:firstLine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Оглавление</w:t>
      </w:r>
    </w:p>
    <w:p w:rsidR="00010929" w:rsidRDefault="00010929" w:rsidP="00010929"/>
    <w:p w:rsidR="00010929" w:rsidRDefault="00010929" w:rsidP="00010929">
      <w:pPr>
        <w:jc w:val="both"/>
      </w:pPr>
    </w:p>
    <w:p w:rsidR="00010929" w:rsidRDefault="00010929" w:rsidP="00010929">
      <w:pPr>
        <w:pStyle w:val="10"/>
      </w:pPr>
    </w:p>
    <w:tbl>
      <w:tblPr>
        <w:tblW w:w="4821" w:type="pct"/>
        <w:tblInd w:w="250" w:type="dxa"/>
        <w:tblLayout w:type="fixed"/>
        <w:tblLook w:val="01E0" w:firstRow="1" w:lastRow="1" w:firstColumn="1" w:lastColumn="1" w:noHBand="0" w:noVBand="0"/>
      </w:tblPr>
      <w:tblGrid>
        <w:gridCol w:w="517"/>
        <w:gridCol w:w="9121"/>
        <w:gridCol w:w="958"/>
      </w:tblGrid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Введение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Введение</w:t>
              </w:r>
            </w:hyperlink>
            <w:r w:rsidR="00010929" w:rsidRPr="002065D3">
              <w:t>…………………………………………………………………….….……</w:t>
            </w:r>
            <w:r w:rsidR="00010929">
              <w:t>…….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  <w:rPr>
                <w:rFonts w:ascii="Arial" w:hAnsi="Arial" w:cs="Arial"/>
                <w:sz w:val="28"/>
              </w:rPr>
            </w:pPr>
            <w:hyperlink w:anchor="Основные_сведения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Основные сведения об изделии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……………………………………</w:t>
            </w:r>
            <w:r w:rsidR="00010929">
              <w:rPr>
                <w:rFonts w:ascii="Arial" w:hAnsi="Arial" w:cs="Arial"/>
                <w:sz w:val="28"/>
              </w:rPr>
              <w:t>..</w:t>
            </w:r>
            <w:r w:rsidR="00010929" w:rsidRPr="002065D3">
              <w:rPr>
                <w:rFonts w:ascii="Arial" w:hAnsi="Arial" w:cs="Arial"/>
                <w:sz w:val="28"/>
              </w:rPr>
              <w:t>...</w:t>
            </w:r>
            <w:r w:rsidR="00010929">
              <w:rPr>
                <w:rFonts w:ascii="Arial" w:hAnsi="Arial" w:cs="Arial"/>
                <w:sz w:val="28"/>
              </w:rPr>
              <w:t>...</w:t>
            </w:r>
          </w:p>
        </w:tc>
        <w:tc>
          <w:tcPr>
            <w:tcW w:w="452" w:type="pct"/>
          </w:tcPr>
          <w:p w:rsidR="00010929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Область_применения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Область применения и возможности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</w:t>
            </w:r>
            <w:r w:rsidR="00010929" w:rsidRPr="002065D3">
              <w:t>…………………………………...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...</w:t>
            </w:r>
            <w:r w:rsidR="00010929">
              <w:rPr>
                <w:rFonts w:ascii="Arial" w:hAnsi="Arial" w:cs="Arial"/>
                <w:sz w:val="28"/>
                <w:szCs w:val="28"/>
              </w:rPr>
              <w:t>.....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Технические_характеристики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Технические характеристики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</w:t>
            </w:r>
            <w:r w:rsidR="00010929" w:rsidRPr="002065D3">
              <w:t>………………………………………….……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.</w:t>
            </w:r>
            <w:r w:rsidR="00010929">
              <w:rPr>
                <w:rFonts w:ascii="Arial" w:hAnsi="Arial" w:cs="Arial"/>
                <w:sz w:val="28"/>
                <w:szCs w:val="28"/>
              </w:rPr>
              <w:t>.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.</w:t>
            </w:r>
            <w:r w:rsidR="00010929">
              <w:rPr>
                <w:rFonts w:ascii="Arial" w:hAnsi="Arial" w:cs="Arial"/>
                <w:sz w:val="28"/>
                <w:szCs w:val="28"/>
              </w:rPr>
              <w:t>.....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Комплект_поставки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Комплект поставки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</w:t>
            </w:r>
            <w:r w:rsidR="00010929" w:rsidRPr="002065D3">
              <w:t>…………………………………………………………..…</w:t>
            </w:r>
            <w:r w:rsidR="00010929">
              <w:t>……...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Устройство_и_принцип_действия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Устройство и принцип действия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</w:t>
            </w:r>
            <w:r w:rsidR="00010929" w:rsidRPr="002065D3">
              <w:t>…………………………….……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…</w:t>
            </w:r>
            <w:r w:rsidR="00010929">
              <w:rPr>
                <w:rFonts w:ascii="Arial" w:hAnsi="Arial" w:cs="Arial"/>
                <w:sz w:val="28"/>
                <w:szCs w:val="28"/>
              </w:rPr>
              <w:t>..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……</w:t>
            </w:r>
            <w:r w:rsidR="00010929">
              <w:rPr>
                <w:rFonts w:ascii="Arial" w:hAnsi="Arial" w:cs="Arial"/>
                <w:sz w:val="28"/>
                <w:szCs w:val="28"/>
              </w:rPr>
              <w:t>…..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  <w:rPr>
                <w:rFonts w:ascii="Arial" w:hAnsi="Arial" w:cs="Arial"/>
                <w:sz w:val="28"/>
              </w:rPr>
            </w:pPr>
            <w:hyperlink w:anchor="Разборка_и_сборка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Разборка и сборка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…………………………………………………</w:t>
            </w:r>
            <w:r w:rsidR="00010929">
              <w:rPr>
                <w:rFonts w:ascii="Arial" w:hAnsi="Arial" w:cs="Arial"/>
                <w:sz w:val="28"/>
              </w:rPr>
              <w:t>…</w:t>
            </w:r>
            <w:r w:rsidR="00010929" w:rsidRPr="002065D3">
              <w:rPr>
                <w:rFonts w:ascii="Arial" w:hAnsi="Arial" w:cs="Arial"/>
                <w:sz w:val="28"/>
              </w:rPr>
              <w:t>……</w:t>
            </w:r>
            <w:r w:rsidR="00010929">
              <w:rPr>
                <w:rFonts w:ascii="Arial" w:hAnsi="Arial" w:cs="Arial"/>
                <w:sz w:val="28"/>
              </w:rPr>
              <w:t>...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Указание_мер_безопасности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Указание мер безопасности</w:t>
              </w:r>
            </w:hyperlink>
            <w:proofErr w:type="gramStart"/>
            <w:r w:rsidR="00010929" w:rsidRPr="002065D3">
              <w:rPr>
                <w:rFonts w:ascii="Arial" w:hAnsi="Arial" w:cs="Arial"/>
                <w:sz w:val="28"/>
              </w:rPr>
              <w:t xml:space="preserve"> .</w:t>
            </w:r>
            <w:proofErr w:type="gramEnd"/>
            <w:r w:rsidR="00010929" w:rsidRPr="002065D3">
              <w:rPr>
                <w:rFonts w:ascii="Arial" w:hAnsi="Arial" w:cs="Arial"/>
                <w:sz w:val="28"/>
              </w:rPr>
              <w:t>.</w:t>
            </w:r>
            <w:r w:rsidR="00010929" w:rsidRPr="002065D3">
              <w:t>……………………………………………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…</w:t>
            </w:r>
            <w:r w:rsidR="00010929">
              <w:rPr>
                <w:rFonts w:ascii="Arial" w:hAnsi="Arial" w:cs="Arial"/>
                <w:sz w:val="28"/>
                <w:szCs w:val="28"/>
              </w:rPr>
              <w:t>…….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Подготовка_к_работе_и_порядок_работы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Подготовка к работе и порядок работы</w:t>
              </w:r>
            </w:hyperlink>
            <w:proofErr w:type="gramStart"/>
            <w:r w:rsidR="00010929" w:rsidRPr="002065D3">
              <w:rPr>
                <w:rFonts w:ascii="Arial" w:hAnsi="Arial" w:cs="Arial"/>
                <w:sz w:val="28"/>
              </w:rPr>
              <w:t xml:space="preserve"> .</w:t>
            </w:r>
            <w:proofErr w:type="gramEnd"/>
            <w:r w:rsidR="00010929" w:rsidRPr="002065D3">
              <w:rPr>
                <w:rFonts w:ascii="Arial" w:hAnsi="Arial" w:cs="Arial"/>
                <w:sz w:val="28"/>
              </w:rPr>
              <w:t>.</w:t>
            </w:r>
            <w:r w:rsidR="00010929" w:rsidRPr="002065D3">
              <w:t>……………………………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…</w:t>
            </w:r>
            <w:r w:rsidR="00010929">
              <w:rPr>
                <w:rFonts w:ascii="Arial" w:hAnsi="Arial" w:cs="Arial"/>
                <w:sz w:val="28"/>
                <w:szCs w:val="28"/>
              </w:rPr>
              <w:t>…….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  <w:rPr>
                <w:rFonts w:ascii="Arial" w:hAnsi="Arial" w:cs="Arial"/>
                <w:sz w:val="28"/>
              </w:rPr>
            </w:pPr>
            <w:hyperlink w:anchor="Ревизия" w:history="1">
              <w:r w:rsidR="00010929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Ревизия</w:t>
              </w:r>
            </w:hyperlink>
            <w:r w:rsidR="00010929" w:rsidRPr="002065D3">
              <w:rPr>
                <w:rFonts w:ascii="Arial" w:hAnsi="Arial" w:cs="Arial"/>
                <w:sz w:val="28"/>
              </w:rPr>
              <w:t xml:space="preserve"> …………………………………………</w:t>
            </w:r>
            <w:r w:rsidR="00010929">
              <w:rPr>
                <w:rFonts w:ascii="Arial" w:hAnsi="Arial" w:cs="Arial"/>
                <w:sz w:val="28"/>
              </w:rPr>
              <w:t>……………………………..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Транспортирование_и_хранение" w:history="1">
              <w:r w:rsidR="00010929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Транспортирование,</w:t>
              </w:r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 xml:space="preserve"> хранение</w:t>
              </w:r>
            </w:hyperlink>
            <w:r w:rsidR="00010929">
              <w:rPr>
                <w:rFonts w:ascii="Arial" w:hAnsi="Arial" w:cs="Arial"/>
                <w:sz w:val="28"/>
              </w:rPr>
              <w:t xml:space="preserve"> и утилизация</w:t>
            </w:r>
            <w:proofErr w:type="gramStart"/>
            <w:r w:rsidR="00010929" w:rsidRPr="002065D3">
              <w:rPr>
                <w:rFonts w:ascii="Arial" w:hAnsi="Arial" w:cs="Arial"/>
                <w:sz w:val="28"/>
              </w:rPr>
              <w:t xml:space="preserve"> .</w:t>
            </w:r>
            <w:proofErr w:type="gramEnd"/>
            <w:r w:rsidR="00010929" w:rsidRPr="002065D3">
              <w:rPr>
                <w:rFonts w:ascii="Arial" w:hAnsi="Arial" w:cs="Arial"/>
                <w:sz w:val="28"/>
              </w:rPr>
              <w:t>.</w:t>
            </w:r>
            <w:r w:rsidR="00010929">
              <w:t>……………………</w:t>
            </w:r>
            <w:r w:rsidR="00010929" w:rsidRPr="002065D3">
              <w:t>…</w:t>
            </w:r>
            <w:r w:rsidR="00010929">
              <w:t>……..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11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Свидетельство_о_приёмке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Свидетельство о приёмке</w:t>
              </w:r>
            </w:hyperlink>
            <w:proofErr w:type="gramStart"/>
            <w:r w:rsidR="00010929" w:rsidRPr="002065D3">
              <w:rPr>
                <w:rFonts w:ascii="Arial" w:hAnsi="Arial" w:cs="Arial"/>
                <w:sz w:val="28"/>
              </w:rPr>
              <w:t xml:space="preserve"> .</w:t>
            </w:r>
            <w:proofErr w:type="gramEnd"/>
            <w:r w:rsidR="00010929" w:rsidRPr="002065D3">
              <w:rPr>
                <w:rFonts w:ascii="Arial" w:hAnsi="Arial" w:cs="Arial"/>
                <w:sz w:val="28"/>
              </w:rPr>
              <w:t>.</w:t>
            </w:r>
            <w:r w:rsidR="00010929" w:rsidRPr="002065D3">
              <w:t>…………………………………………….…</w:t>
            </w:r>
            <w:r w:rsidR="00010929" w:rsidRPr="002065D3">
              <w:rPr>
                <w:rFonts w:ascii="Arial" w:hAnsi="Arial" w:cs="Arial"/>
                <w:sz w:val="28"/>
                <w:szCs w:val="28"/>
              </w:rPr>
              <w:t>…</w:t>
            </w:r>
            <w:r w:rsidR="00010929">
              <w:rPr>
                <w:rFonts w:ascii="Arial" w:hAnsi="Arial" w:cs="Arial"/>
                <w:sz w:val="28"/>
                <w:szCs w:val="28"/>
              </w:rPr>
              <w:t>……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11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A90F6C" w:rsidP="00EC6AF2">
            <w:pPr>
              <w:jc w:val="both"/>
            </w:pPr>
            <w:hyperlink w:anchor="Срок_службы_и_гарантии_изготовителя" w:history="1">
              <w:r w:rsidR="00010929"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Срок службы и гарантии изготовителя</w:t>
              </w:r>
            </w:hyperlink>
            <w:proofErr w:type="gramStart"/>
            <w:r w:rsidR="00010929" w:rsidRPr="002065D3">
              <w:rPr>
                <w:rFonts w:ascii="Arial" w:hAnsi="Arial" w:cs="Arial"/>
                <w:sz w:val="28"/>
              </w:rPr>
              <w:t xml:space="preserve"> .</w:t>
            </w:r>
            <w:proofErr w:type="gramEnd"/>
            <w:r w:rsidR="00010929" w:rsidRPr="002065D3">
              <w:rPr>
                <w:rFonts w:ascii="Arial" w:hAnsi="Arial" w:cs="Arial"/>
                <w:sz w:val="28"/>
              </w:rPr>
              <w:t>.</w:t>
            </w:r>
            <w:r w:rsidR="00010929" w:rsidRPr="002065D3">
              <w:t>…………………………………</w:t>
            </w:r>
            <w:r w:rsidR="00010929">
              <w:t>…….</w:t>
            </w:r>
          </w:p>
        </w:tc>
        <w:tc>
          <w:tcPr>
            <w:tcW w:w="452" w:type="pct"/>
          </w:tcPr>
          <w:p w:rsidR="00010929" w:rsidRPr="00037E96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11</w:t>
            </w:r>
          </w:p>
        </w:tc>
      </w:tr>
      <w:tr w:rsidR="00010929" w:rsidTr="00EC6AF2">
        <w:tc>
          <w:tcPr>
            <w:tcW w:w="244" w:type="pct"/>
          </w:tcPr>
          <w:p w:rsidR="00010929" w:rsidRPr="00037E96" w:rsidRDefault="00010929" w:rsidP="00EC6AF2">
            <w:pPr>
              <w:numPr>
                <w:ilvl w:val="0"/>
                <w:numId w:val="21"/>
              </w:numPr>
              <w:ind w:hanging="7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04" w:type="pct"/>
          </w:tcPr>
          <w:p w:rsidR="00010929" w:rsidRPr="002065D3" w:rsidRDefault="00010929" w:rsidP="00EC6AF2">
            <w:pPr>
              <w:jc w:val="both"/>
              <w:rPr>
                <w:rFonts w:ascii="Arial" w:hAnsi="Arial" w:cs="Arial"/>
                <w:sz w:val="28"/>
              </w:rPr>
            </w:pPr>
            <w:hyperlink w:anchor="Учёт_эксплуатации" w:history="1">
              <w:r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Карта у</w:t>
              </w:r>
              <w:r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чёт</w:t>
              </w:r>
              <w:r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>а</w:t>
              </w:r>
              <w:r w:rsidRPr="002065D3">
                <w:rPr>
                  <w:rStyle w:val="af2"/>
                  <w:rFonts w:ascii="Arial" w:hAnsi="Arial" w:cs="Arial"/>
                  <w:color w:val="auto"/>
                  <w:sz w:val="28"/>
                  <w:u w:val="none"/>
                </w:rPr>
                <w:t xml:space="preserve"> эксплуатации</w:t>
              </w:r>
            </w:hyperlink>
            <w:r>
              <w:rPr>
                <w:rFonts w:ascii="Arial" w:hAnsi="Arial" w:cs="Arial"/>
                <w:sz w:val="28"/>
              </w:rPr>
              <w:t xml:space="preserve"> ……………………………</w:t>
            </w:r>
            <w:r w:rsidRPr="002065D3">
              <w:rPr>
                <w:rFonts w:ascii="Arial" w:hAnsi="Arial" w:cs="Arial"/>
                <w:sz w:val="28"/>
              </w:rPr>
              <w:t>…………</w:t>
            </w:r>
            <w:r>
              <w:rPr>
                <w:rFonts w:ascii="Arial" w:hAnsi="Arial" w:cs="Arial"/>
                <w:sz w:val="28"/>
              </w:rPr>
              <w:t>…</w:t>
            </w:r>
            <w:r w:rsidRPr="002065D3">
              <w:rPr>
                <w:rFonts w:ascii="Arial" w:hAnsi="Arial" w:cs="Arial"/>
                <w:sz w:val="28"/>
              </w:rPr>
              <w:t>……</w:t>
            </w:r>
            <w:r>
              <w:rPr>
                <w:rFonts w:ascii="Arial" w:hAnsi="Arial" w:cs="Arial"/>
                <w:sz w:val="28"/>
              </w:rPr>
              <w:t>….</w:t>
            </w:r>
          </w:p>
        </w:tc>
        <w:tc>
          <w:tcPr>
            <w:tcW w:w="452" w:type="pct"/>
          </w:tcPr>
          <w:p w:rsidR="00010929" w:rsidRDefault="00010929" w:rsidP="00EC6A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</w:t>
            </w:r>
          </w:p>
        </w:tc>
      </w:tr>
    </w:tbl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Pr="0016656B" w:rsidRDefault="00010929" w:rsidP="00010929"/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  <w:r>
        <w:t xml:space="preserve"> </w:t>
      </w: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jc w:val="both"/>
      </w:pPr>
    </w:p>
    <w:p w:rsidR="00010929" w:rsidRDefault="00010929" w:rsidP="00010929">
      <w:pPr>
        <w:pStyle w:val="a3"/>
        <w:numPr>
          <w:ilvl w:val="0"/>
          <w:numId w:val="22"/>
        </w:numPr>
      </w:pPr>
      <w:bookmarkStart w:id="0" w:name="Введение"/>
      <w:bookmarkEnd w:id="0"/>
      <w:r>
        <w:br w:type="page"/>
      </w:r>
      <w:r>
        <w:lastRenderedPageBreak/>
        <w:t>Введение</w:t>
      </w:r>
    </w:p>
    <w:p w:rsidR="00010929" w:rsidRPr="00C542E7" w:rsidRDefault="00010929" w:rsidP="00010929">
      <w:pPr>
        <w:spacing w:line="216" w:lineRule="auto"/>
        <w:ind w:firstLine="709"/>
        <w:jc w:val="center"/>
        <w:rPr>
          <w:rFonts w:ascii="Arial" w:hAnsi="Arial" w:cs="Arial"/>
          <w:b/>
          <w:bCs/>
          <w:sz w:val="16"/>
          <w:szCs w:val="16"/>
        </w:rPr>
      </w:pPr>
    </w:p>
    <w:p w:rsidR="00010929" w:rsidRPr="00B67D27" w:rsidRDefault="00010929" w:rsidP="00010929">
      <w:pPr>
        <w:pStyle w:val="a7"/>
        <w:spacing w:line="19" w:lineRule="atLeast"/>
        <w:ind w:firstLine="567"/>
        <w:rPr>
          <w:rFonts w:ascii="Arial" w:hAnsi="Arial" w:cs="Arial"/>
          <w:sz w:val="28"/>
          <w:lang w:val="ru-RU" w:eastAsia="ru-RU"/>
        </w:rPr>
      </w:pPr>
      <w:r w:rsidRPr="00B67D27">
        <w:rPr>
          <w:rFonts w:ascii="Arial" w:hAnsi="Arial" w:cs="Arial"/>
          <w:sz w:val="28"/>
          <w:lang w:val="ru-RU" w:eastAsia="ru-RU"/>
        </w:rPr>
        <w:t>Настоящие паспорт и руководство по эксплуатации предназначены для из</w:t>
      </w:r>
      <w:r w:rsidRPr="00B67D27">
        <w:rPr>
          <w:rFonts w:ascii="Arial" w:hAnsi="Arial" w:cs="Arial"/>
          <w:sz w:val="28"/>
          <w:lang w:val="ru-RU" w:eastAsia="ru-RU"/>
        </w:rPr>
        <w:t>у</w:t>
      </w:r>
      <w:r w:rsidRPr="00B67D27">
        <w:rPr>
          <w:rFonts w:ascii="Arial" w:hAnsi="Arial" w:cs="Arial"/>
          <w:sz w:val="28"/>
          <w:lang w:val="ru-RU" w:eastAsia="ru-RU"/>
        </w:rPr>
        <w:t>чения компоновки скважинной СК-Э</w:t>
      </w:r>
      <w:r>
        <w:rPr>
          <w:rFonts w:ascii="Arial" w:hAnsi="Arial" w:cs="Arial"/>
          <w:sz w:val="28"/>
          <w:lang w:val="ru-RU" w:eastAsia="ru-RU"/>
        </w:rPr>
        <w:t>И</w:t>
      </w:r>
      <w:r w:rsidRPr="00B67D27">
        <w:rPr>
          <w:rFonts w:ascii="Arial" w:hAnsi="Arial" w:cs="Arial"/>
          <w:sz w:val="28"/>
          <w:lang w:val="ru-RU" w:eastAsia="ru-RU"/>
        </w:rPr>
        <w:t>ЗН-</w:t>
      </w:r>
      <w:r>
        <w:rPr>
          <w:rFonts w:ascii="Arial" w:hAnsi="Arial" w:cs="Arial"/>
          <w:sz w:val="28"/>
          <w:lang w:val="ru-RU" w:eastAsia="ru-RU"/>
        </w:rPr>
        <w:t xml:space="preserve">ОГ </w:t>
      </w:r>
      <w:r w:rsidRPr="00B67D27">
        <w:rPr>
          <w:rFonts w:ascii="Arial" w:hAnsi="Arial" w:cs="Arial"/>
          <w:sz w:val="28"/>
          <w:lang w:val="ru-RU" w:eastAsia="ru-RU"/>
        </w:rPr>
        <w:t>для эксплуатации скважины УЭЦН с одновременной изоляцией зоны негерметичности обсадной колонны выше УЭЦН (далее – «компоновка») и содержат основные параметры и характеристики изд</w:t>
      </w:r>
      <w:r w:rsidRPr="00B67D27">
        <w:rPr>
          <w:rFonts w:ascii="Arial" w:hAnsi="Arial" w:cs="Arial"/>
          <w:sz w:val="28"/>
          <w:lang w:val="ru-RU" w:eastAsia="ru-RU"/>
        </w:rPr>
        <w:t>е</w:t>
      </w:r>
      <w:r w:rsidRPr="00B67D27">
        <w:rPr>
          <w:rFonts w:ascii="Arial" w:hAnsi="Arial" w:cs="Arial"/>
          <w:sz w:val="28"/>
          <w:lang w:val="ru-RU" w:eastAsia="ru-RU"/>
        </w:rPr>
        <w:t>лия, устройство и принцип работы.</w:t>
      </w:r>
    </w:p>
    <w:p w:rsidR="00010929" w:rsidRPr="00760718" w:rsidRDefault="00010929" w:rsidP="00010929">
      <w:pPr>
        <w:pStyle w:val="23"/>
        <w:spacing w:line="19" w:lineRule="atLeast"/>
        <w:ind w:firstLine="567"/>
        <w:rPr>
          <w:rFonts w:cs="Arial"/>
          <w:spacing w:val="-6"/>
          <w:lang w:val="ru-RU" w:eastAsia="ru-RU"/>
        </w:rPr>
      </w:pPr>
      <w:r w:rsidRPr="00760718">
        <w:rPr>
          <w:rFonts w:cs="Arial"/>
          <w:spacing w:val="-6"/>
          <w:lang w:val="ru-RU" w:eastAsia="ru-RU"/>
        </w:rPr>
        <w:t>Перед использованием изделия необходимо ознакомиться с настоящим рук</w:t>
      </w:r>
      <w:r w:rsidRPr="00760718">
        <w:rPr>
          <w:rFonts w:cs="Arial"/>
          <w:spacing w:val="-6"/>
          <w:lang w:val="ru-RU" w:eastAsia="ru-RU"/>
        </w:rPr>
        <w:t>о</w:t>
      </w:r>
      <w:r w:rsidRPr="00760718">
        <w:rPr>
          <w:rFonts w:cs="Arial"/>
          <w:spacing w:val="-6"/>
          <w:lang w:val="ru-RU" w:eastAsia="ru-RU"/>
        </w:rPr>
        <w:t>водством по эксплуатации, а также с руководствами, на которые оно ссылается.</w:t>
      </w:r>
    </w:p>
    <w:p w:rsidR="00010929" w:rsidRPr="00B67D27" w:rsidRDefault="00010929" w:rsidP="00010929">
      <w:pPr>
        <w:pStyle w:val="23"/>
        <w:spacing w:line="19" w:lineRule="atLeast"/>
        <w:ind w:firstLine="567"/>
        <w:rPr>
          <w:rFonts w:cs="Arial"/>
          <w:lang w:val="ru-RU" w:eastAsia="ru-RU"/>
        </w:rPr>
      </w:pPr>
      <w:r w:rsidRPr="00B67D27">
        <w:rPr>
          <w:rFonts w:cs="Arial"/>
          <w:lang w:val="ru-RU" w:eastAsia="ru-RU"/>
        </w:rPr>
        <w:t>В связи с постоянным усовершенствованием изделия предприятие-изготовитель оставляет за собой право изменять в одностороннем порядке ко</w:t>
      </w:r>
      <w:r w:rsidRPr="00B67D27">
        <w:rPr>
          <w:rFonts w:cs="Arial"/>
          <w:lang w:val="ru-RU" w:eastAsia="ru-RU"/>
        </w:rPr>
        <w:t>н</w:t>
      </w:r>
      <w:r w:rsidRPr="00B67D27">
        <w:rPr>
          <w:rFonts w:cs="Arial"/>
          <w:lang w:val="ru-RU" w:eastAsia="ru-RU"/>
        </w:rPr>
        <w:t>струкцию отдельных узлов и деталей.</w:t>
      </w:r>
    </w:p>
    <w:p w:rsidR="00010929" w:rsidRPr="00A12AFD" w:rsidRDefault="00010929" w:rsidP="00010929">
      <w:pPr>
        <w:spacing w:line="19" w:lineRule="atLeast"/>
        <w:ind w:firstLine="540"/>
        <w:jc w:val="both"/>
        <w:rPr>
          <w:rFonts w:ascii="Arial" w:hAnsi="Arial" w:cs="Arial"/>
          <w:sz w:val="16"/>
          <w:szCs w:val="16"/>
        </w:rPr>
      </w:pPr>
    </w:p>
    <w:p w:rsidR="00010929" w:rsidRDefault="00010929" w:rsidP="00010929">
      <w:pPr>
        <w:pStyle w:val="a3"/>
        <w:numPr>
          <w:ilvl w:val="0"/>
          <w:numId w:val="22"/>
        </w:numPr>
        <w:spacing w:line="19" w:lineRule="atLeast"/>
      </w:pPr>
      <w:bookmarkStart w:id="1" w:name="Основные_сведения"/>
      <w:bookmarkEnd w:id="1"/>
      <w:r>
        <w:t>Основные сведения об изделии</w:t>
      </w:r>
    </w:p>
    <w:p w:rsidR="00010929" w:rsidRPr="00C542E7" w:rsidRDefault="00010929" w:rsidP="00010929">
      <w:pPr>
        <w:pStyle w:val="a3"/>
        <w:spacing w:line="19" w:lineRule="atLeast"/>
        <w:ind w:left="360"/>
        <w:rPr>
          <w:sz w:val="16"/>
          <w:szCs w:val="16"/>
        </w:rPr>
      </w:pPr>
    </w:p>
    <w:p w:rsidR="00010929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Компоновка скважинная СК-ЭИЗН-ОГ-_____-40-35-4 зав. № ______</w:t>
      </w:r>
    </w:p>
    <w:p w:rsidR="00010929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Состав компоновки в зависимости от типоразмера приведён в таблице 1.</w:t>
      </w:r>
    </w:p>
    <w:p w:rsidR="00010929" w:rsidRPr="00084C28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16"/>
          <w:szCs w:val="16"/>
        </w:rPr>
      </w:pPr>
    </w:p>
    <w:p w:rsidR="00010929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Таблица 1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113"/>
        <w:gridCol w:w="1114"/>
        <w:gridCol w:w="1114"/>
        <w:gridCol w:w="1113"/>
        <w:gridCol w:w="1114"/>
        <w:gridCol w:w="1114"/>
        <w:gridCol w:w="1114"/>
        <w:gridCol w:w="567"/>
      </w:tblGrid>
      <w:tr w:rsidR="00010929" w:rsidRPr="00AC6DBE" w:rsidTr="00EC6AF2">
        <w:trPr>
          <w:trHeight w:val="345"/>
        </w:trPr>
        <w:tc>
          <w:tcPr>
            <w:tcW w:w="534" w:type="dxa"/>
            <w:vMerge w:val="restart"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gramStart"/>
            <w:r w:rsidRPr="00AC6DBE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AC6DBE">
              <w:rPr>
                <w:rFonts w:ascii="Arial" w:hAnsi="Arial" w:cs="Arial"/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Наименование с</w:t>
            </w:r>
            <w:r w:rsidRPr="00AC6DBE">
              <w:rPr>
                <w:rFonts w:ascii="Arial" w:hAnsi="Arial" w:cs="Arial"/>
                <w:sz w:val="20"/>
                <w:szCs w:val="20"/>
              </w:rPr>
              <w:t>о</w:t>
            </w:r>
            <w:r w:rsidRPr="00AC6DBE">
              <w:rPr>
                <w:rFonts w:ascii="Arial" w:hAnsi="Arial" w:cs="Arial"/>
                <w:sz w:val="20"/>
                <w:szCs w:val="20"/>
              </w:rPr>
              <w:t>ставных частей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340">
              <w:rPr>
                <w:rFonts w:ascii="Arial" w:hAnsi="Arial" w:cs="Arial"/>
                <w:b/>
                <w:bCs/>
              </w:rPr>
              <w:t>Состав компоновки</w:t>
            </w:r>
          </w:p>
        </w:tc>
        <w:tc>
          <w:tcPr>
            <w:tcW w:w="567" w:type="dxa"/>
            <w:vMerge w:val="restart"/>
            <w:vAlign w:val="center"/>
          </w:tcPr>
          <w:p w:rsidR="00010929" w:rsidRPr="00AC6DBE" w:rsidRDefault="00010929" w:rsidP="00EC6AF2">
            <w:pPr>
              <w:tabs>
                <w:tab w:val="left" w:pos="351"/>
                <w:tab w:val="left" w:pos="1134"/>
              </w:tabs>
              <w:ind w:left="-113" w:right="-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</w:tr>
      <w:tr w:rsidR="00010929" w:rsidRPr="00AC6DBE" w:rsidTr="00EC6AF2">
        <w:trPr>
          <w:cantSplit/>
          <w:trHeight w:val="604"/>
        </w:trPr>
        <w:tc>
          <w:tcPr>
            <w:tcW w:w="534" w:type="dxa"/>
            <w:vMerge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3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1113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-136-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-140-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-144-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СК-</w:t>
            </w:r>
            <w:r>
              <w:rPr>
                <w:rFonts w:ascii="Arial" w:hAnsi="Arial" w:cs="Arial"/>
                <w:sz w:val="20"/>
                <w:szCs w:val="20"/>
              </w:rPr>
              <w:t>ЭИЗ</w:t>
            </w:r>
            <w:r w:rsidRPr="00AC6DBE">
              <w:rPr>
                <w:rFonts w:ascii="Arial" w:hAnsi="Arial" w:cs="Arial"/>
                <w:sz w:val="20"/>
                <w:szCs w:val="20"/>
              </w:rPr>
              <w:t>Н-</w:t>
            </w:r>
            <w:r>
              <w:rPr>
                <w:rFonts w:ascii="Arial" w:hAnsi="Arial" w:cs="Arial"/>
                <w:sz w:val="20"/>
                <w:szCs w:val="20"/>
              </w:rPr>
              <w:t>ОГ</w:t>
            </w:r>
            <w:r w:rsidRPr="00AC6DBE">
              <w:rPr>
                <w:rFonts w:ascii="Arial" w:hAnsi="Arial" w:cs="Arial"/>
                <w:sz w:val="20"/>
                <w:szCs w:val="20"/>
              </w:rPr>
              <w:t>-151-</w:t>
            </w:r>
            <w:r>
              <w:rPr>
                <w:rFonts w:ascii="Arial" w:hAnsi="Arial" w:cs="Arial"/>
                <w:sz w:val="20"/>
                <w:szCs w:val="20"/>
              </w:rPr>
              <w:t>40-35-4</w:t>
            </w:r>
          </w:p>
        </w:tc>
        <w:tc>
          <w:tcPr>
            <w:tcW w:w="567" w:type="dxa"/>
            <w:vMerge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29" w:rsidRPr="00AC6DBE" w:rsidTr="00EC6AF2">
        <w:trPr>
          <w:cantSplit/>
          <w:trHeight w:val="432"/>
        </w:trPr>
        <w:tc>
          <w:tcPr>
            <w:tcW w:w="534" w:type="dxa"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 xml:space="preserve">Пакер </w:t>
            </w:r>
            <w:proofErr w:type="gramStart"/>
            <w:r w:rsidRPr="00AC6DBE">
              <w:rPr>
                <w:rFonts w:ascii="Arial" w:hAnsi="Arial" w:cs="Arial"/>
                <w:sz w:val="20"/>
                <w:szCs w:val="20"/>
              </w:rPr>
              <w:t>механический</w:t>
            </w:r>
            <w:proofErr w:type="gramEnd"/>
            <w:r w:rsidRPr="00AC6DBE">
              <w:rPr>
                <w:rFonts w:ascii="Arial" w:hAnsi="Arial" w:cs="Arial"/>
                <w:sz w:val="20"/>
                <w:szCs w:val="20"/>
              </w:rPr>
              <w:t xml:space="preserve"> с кабельным вводом (нижний)</w:t>
            </w:r>
          </w:p>
        </w:tc>
        <w:tc>
          <w:tcPr>
            <w:tcW w:w="1113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</w:t>
            </w:r>
            <w:r w:rsidRPr="00AC6DBE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</w:t>
            </w:r>
            <w:r w:rsidRPr="00AC6DBE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</w:t>
            </w:r>
            <w:r w:rsidRPr="00AC6DBE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3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</w:t>
            </w:r>
            <w:r w:rsidRPr="00AC6DBE">
              <w:rPr>
                <w:rFonts w:ascii="Arial" w:hAnsi="Arial" w:cs="Arial"/>
                <w:sz w:val="20"/>
                <w:szCs w:val="20"/>
              </w:rPr>
              <w:t>-136-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</w:t>
            </w:r>
            <w:r w:rsidRPr="00AC6DBE">
              <w:rPr>
                <w:rFonts w:ascii="Arial" w:hAnsi="Arial" w:cs="Arial"/>
                <w:sz w:val="20"/>
                <w:szCs w:val="20"/>
              </w:rPr>
              <w:t>-140-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5ПМС-КВ-М1-</w:t>
            </w:r>
            <w:r w:rsidRPr="00AC6DBE">
              <w:rPr>
                <w:rFonts w:ascii="Arial" w:hAnsi="Arial" w:cs="Arial"/>
                <w:sz w:val="20"/>
                <w:szCs w:val="20"/>
              </w:rPr>
              <w:t>144-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5ПМС-КВ-М1-</w:t>
            </w:r>
            <w:r w:rsidRPr="00AC6DBE">
              <w:rPr>
                <w:rFonts w:ascii="Arial" w:hAnsi="Arial" w:cs="Arial"/>
                <w:sz w:val="20"/>
                <w:szCs w:val="20"/>
              </w:rPr>
              <w:t>151-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567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cantSplit/>
          <w:trHeight w:val="528"/>
        </w:trPr>
        <w:tc>
          <w:tcPr>
            <w:tcW w:w="534" w:type="dxa"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Пакер с опорой на забой с кабельным вводом (верхний)</w:t>
            </w:r>
          </w:p>
        </w:tc>
        <w:tc>
          <w:tcPr>
            <w:tcW w:w="1113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3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ПОЗ-КВ-136-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ПОЗ-КВ-140-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ПОЗ-КВ-144-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1114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ПОЗ-КВ-151-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C6DB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567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cantSplit/>
          <w:trHeight w:val="326"/>
        </w:trPr>
        <w:tc>
          <w:tcPr>
            <w:tcW w:w="534" w:type="dxa"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Клапан циркуляцио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ный затрубный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КЦЗ-93-52-35-Т150</w:t>
            </w:r>
          </w:p>
        </w:tc>
        <w:tc>
          <w:tcPr>
            <w:tcW w:w="567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460"/>
        </w:trPr>
        <w:tc>
          <w:tcPr>
            <w:tcW w:w="534" w:type="dxa"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Переводник безопа</w:t>
            </w:r>
            <w:r w:rsidRPr="00AC6DBE">
              <w:rPr>
                <w:rFonts w:ascii="Arial" w:hAnsi="Arial" w:cs="Arial"/>
                <w:sz w:val="20"/>
                <w:szCs w:val="20"/>
              </w:rPr>
              <w:t>с</w:t>
            </w:r>
            <w:r w:rsidRPr="00AC6DBE">
              <w:rPr>
                <w:rFonts w:ascii="Arial" w:hAnsi="Arial" w:cs="Arial"/>
                <w:sz w:val="20"/>
                <w:szCs w:val="20"/>
              </w:rPr>
              <w:t>ный</w:t>
            </w:r>
            <w:r>
              <w:rPr>
                <w:rFonts w:ascii="Arial" w:hAnsi="Arial" w:cs="Arial"/>
                <w:sz w:val="20"/>
                <w:szCs w:val="20"/>
              </w:rPr>
              <w:t xml:space="preserve"> натяжной</w:t>
            </w:r>
          </w:p>
        </w:tc>
        <w:tc>
          <w:tcPr>
            <w:tcW w:w="3341" w:type="dxa"/>
            <w:gridSpan w:val="3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ПБ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AC6DB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М1-</w:t>
            </w:r>
            <w:r w:rsidRPr="00AC6DBE">
              <w:rPr>
                <w:rFonts w:ascii="Arial" w:hAnsi="Arial" w:cs="Arial"/>
                <w:sz w:val="20"/>
                <w:szCs w:val="20"/>
              </w:rPr>
              <w:t>89</w:t>
            </w:r>
            <w:r>
              <w:rPr>
                <w:rFonts w:ascii="Arial" w:hAnsi="Arial" w:cs="Arial"/>
                <w:sz w:val="20"/>
                <w:szCs w:val="20"/>
              </w:rPr>
              <w:t xml:space="preserve">-Т150 </w:t>
            </w:r>
          </w:p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или ПБН-М2-89-Т150</w:t>
            </w:r>
          </w:p>
        </w:tc>
        <w:tc>
          <w:tcPr>
            <w:tcW w:w="4455" w:type="dxa"/>
            <w:gridSpan w:val="4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ПБН-М2-89-Т150</w:t>
            </w:r>
          </w:p>
        </w:tc>
        <w:tc>
          <w:tcPr>
            <w:tcW w:w="567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DB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460"/>
        </w:trPr>
        <w:tc>
          <w:tcPr>
            <w:tcW w:w="534" w:type="dxa"/>
          </w:tcPr>
          <w:p w:rsidR="00010929" w:rsidRPr="00AC6DBE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Узел герметизации лифта верхний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УГЛ-В-89-46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567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460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Узел герметизации лифта нижний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УГЛ-Н-89-46</w:t>
            </w:r>
            <w:r>
              <w:rPr>
                <w:rFonts w:ascii="Arial" w:hAnsi="Arial" w:cs="Arial"/>
                <w:sz w:val="20"/>
                <w:szCs w:val="20"/>
              </w:rPr>
              <w:t>-35</w:t>
            </w:r>
          </w:p>
        </w:tc>
        <w:tc>
          <w:tcPr>
            <w:tcW w:w="567" w:type="dxa"/>
            <w:vAlign w:val="center"/>
          </w:tcPr>
          <w:p w:rsidR="00010929" w:rsidRPr="00AC6DBE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Узел закачки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УЗ</w:t>
            </w:r>
            <w:r>
              <w:rPr>
                <w:rFonts w:ascii="Arial" w:hAnsi="Arial" w:cs="Arial"/>
                <w:sz w:val="20"/>
                <w:szCs w:val="20"/>
              </w:rPr>
              <w:t>-73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П-48</w:t>
            </w:r>
            <w:r>
              <w:rPr>
                <w:rFonts w:ascii="Arial" w:hAnsi="Arial" w:cs="Arial"/>
                <w:sz w:val="20"/>
                <w:szCs w:val="20"/>
              </w:rPr>
              <w:t>-500-Е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0,5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П-48</w:t>
            </w:r>
            <w:r>
              <w:rPr>
                <w:rFonts w:ascii="Arial" w:hAnsi="Arial" w:cs="Arial"/>
                <w:sz w:val="20"/>
                <w:szCs w:val="20"/>
              </w:rPr>
              <w:t>-1000-Е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1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П-48</w:t>
            </w:r>
            <w:r>
              <w:rPr>
                <w:rFonts w:ascii="Arial" w:hAnsi="Arial" w:cs="Arial"/>
                <w:sz w:val="20"/>
                <w:szCs w:val="20"/>
              </w:rPr>
              <w:t>-1500-Е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1,5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П-48</w:t>
            </w:r>
            <w:r>
              <w:rPr>
                <w:rFonts w:ascii="Arial" w:hAnsi="Arial" w:cs="Arial"/>
                <w:sz w:val="20"/>
                <w:szCs w:val="20"/>
              </w:rPr>
              <w:t>-2000-Е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2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</w:t>
            </w:r>
            <w:r>
              <w:rPr>
                <w:rFonts w:ascii="Arial" w:hAnsi="Arial" w:cs="Arial"/>
                <w:sz w:val="20"/>
                <w:szCs w:val="20"/>
              </w:rPr>
              <w:t>73х5,5-500-Е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0,5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</w:t>
            </w:r>
            <w:r>
              <w:rPr>
                <w:rFonts w:ascii="Arial" w:hAnsi="Arial" w:cs="Arial"/>
                <w:sz w:val="20"/>
                <w:szCs w:val="20"/>
              </w:rPr>
              <w:t>73х5,5-700-Е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0,7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</w:t>
            </w:r>
            <w:r>
              <w:rPr>
                <w:rFonts w:ascii="Arial" w:hAnsi="Arial" w:cs="Arial"/>
                <w:sz w:val="20"/>
                <w:szCs w:val="20"/>
              </w:rPr>
              <w:t>73х5,5-1000-Е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1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</w:t>
            </w:r>
            <w:r>
              <w:rPr>
                <w:rFonts w:ascii="Arial" w:hAnsi="Arial" w:cs="Arial"/>
                <w:sz w:val="20"/>
                <w:szCs w:val="20"/>
              </w:rPr>
              <w:t>73х5,5-1500-Е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1,5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Патрубок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П-</w:t>
            </w:r>
            <w:r>
              <w:rPr>
                <w:rFonts w:ascii="Arial" w:hAnsi="Arial" w:cs="Arial"/>
                <w:sz w:val="20"/>
                <w:szCs w:val="20"/>
              </w:rPr>
              <w:t>73х5,5-2000-Е</w:t>
            </w:r>
            <w:r w:rsidRPr="00084C2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= 2 </w:t>
            </w:r>
            <w:r w:rsidRPr="00084C28">
              <w:rPr>
                <w:rFonts w:ascii="Arial" w:hAnsi="Arial" w:cs="Arial"/>
                <w:sz w:val="20"/>
                <w:szCs w:val="20"/>
              </w:rPr>
              <w:t>м)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М-48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10929" w:rsidRPr="00AC6DBE" w:rsidTr="00EC6AF2">
        <w:trPr>
          <w:trHeight w:val="275"/>
        </w:trPr>
        <w:tc>
          <w:tcPr>
            <w:tcW w:w="534" w:type="dxa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268" w:type="dxa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7796" w:type="dxa"/>
            <w:gridSpan w:val="7"/>
            <w:vAlign w:val="center"/>
          </w:tcPr>
          <w:p w:rsidR="00010929" w:rsidRPr="00084C28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C28">
              <w:rPr>
                <w:rFonts w:ascii="Arial" w:hAnsi="Arial" w:cs="Arial"/>
                <w:sz w:val="20"/>
                <w:szCs w:val="20"/>
              </w:rPr>
              <w:t>М-73</w:t>
            </w:r>
          </w:p>
        </w:tc>
        <w:tc>
          <w:tcPr>
            <w:tcW w:w="567" w:type="dxa"/>
            <w:vAlign w:val="center"/>
          </w:tcPr>
          <w:p w:rsidR="00010929" w:rsidRDefault="00010929" w:rsidP="00EC6AF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:rsidR="00010929" w:rsidRPr="00B2358F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16"/>
          <w:szCs w:val="16"/>
        </w:rPr>
      </w:pPr>
    </w:p>
    <w:p w:rsidR="00010929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Дата выпуска _________________ 201___г.</w:t>
      </w:r>
    </w:p>
    <w:p w:rsidR="00010929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Изготовитель: ООО «Югсон-Сервис», Россия, </w:t>
      </w:r>
      <w:r w:rsidRPr="000F3218">
        <w:rPr>
          <w:rFonts w:ascii="Arial" w:hAnsi="Arial" w:cs="Arial"/>
          <w:sz w:val="28"/>
        </w:rPr>
        <w:t>625002, г. Тюмень, ул. Госп</w:t>
      </w:r>
      <w:r w:rsidRPr="000F3218">
        <w:rPr>
          <w:rFonts w:ascii="Arial" w:hAnsi="Arial" w:cs="Arial"/>
          <w:sz w:val="28"/>
        </w:rPr>
        <w:t>а</w:t>
      </w:r>
      <w:r w:rsidRPr="000F3218">
        <w:rPr>
          <w:rFonts w:ascii="Arial" w:hAnsi="Arial" w:cs="Arial"/>
          <w:sz w:val="28"/>
        </w:rPr>
        <w:t>ровская,</w:t>
      </w:r>
      <w:r>
        <w:rPr>
          <w:rFonts w:ascii="Arial" w:hAnsi="Arial" w:cs="Arial"/>
          <w:sz w:val="28"/>
        </w:rPr>
        <w:t xml:space="preserve"> </w:t>
      </w:r>
      <w:r w:rsidRPr="000F3218">
        <w:rPr>
          <w:rFonts w:ascii="Arial" w:hAnsi="Arial" w:cs="Arial"/>
          <w:sz w:val="28"/>
        </w:rPr>
        <w:t>2б</w:t>
      </w:r>
      <w:r>
        <w:rPr>
          <w:rFonts w:ascii="Arial" w:hAnsi="Arial" w:cs="Arial"/>
          <w:sz w:val="28"/>
        </w:rPr>
        <w:t>.</w:t>
      </w:r>
    </w:p>
    <w:p w:rsidR="00010929" w:rsidRDefault="00010929" w:rsidP="00010929">
      <w:pPr>
        <w:tabs>
          <w:tab w:val="left" w:pos="1134"/>
        </w:tabs>
        <w:spacing w:line="19" w:lineRule="atLeast"/>
        <w:ind w:firstLine="567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pStyle w:val="a3"/>
        <w:numPr>
          <w:ilvl w:val="0"/>
          <w:numId w:val="22"/>
        </w:numPr>
        <w:spacing w:line="19" w:lineRule="atLeast"/>
      </w:pPr>
      <w:bookmarkStart w:id="2" w:name="Область_применения"/>
      <w:bookmarkEnd w:id="2"/>
      <w:r>
        <w:br w:type="page"/>
      </w:r>
      <w:r>
        <w:lastRenderedPageBreak/>
        <w:t>Область применения и возможности</w:t>
      </w:r>
    </w:p>
    <w:p w:rsidR="00010929" w:rsidRPr="00C542E7" w:rsidRDefault="00010929" w:rsidP="00010929">
      <w:pPr>
        <w:pStyle w:val="a3"/>
        <w:spacing w:line="19" w:lineRule="atLeast"/>
        <w:rPr>
          <w:sz w:val="16"/>
          <w:szCs w:val="16"/>
        </w:rPr>
      </w:pPr>
    </w:p>
    <w:p w:rsidR="00010929" w:rsidRPr="007C774D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pacing w:val="-6"/>
          <w:sz w:val="28"/>
        </w:rPr>
      </w:pPr>
      <w:r w:rsidRPr="007C774D">
        <w:rPr>
          <w:rFonts w:ascii="Arial" w:hAnsi="Arial" w:cs="Arial"/>
          <w:spacing w:val="-6"/>
          <w:sz w:val="28"/>
        </w:rPr>
        <w:t>Компоновка предназначена для герметичного разобщения интервалов ствола обсадной колонны и используется для эксплуатации скважин УЭЦН в скв</w:t>
      </w:r>
      <w:r w:rsidRPr="007C774D">
        <w:rPr>
          <w:rFonts w:ascii="Arial" w:hAnsi="Arial" w:cs="Arial"/>
          <w:spacing w:val="-6"/>
          <w:sz w:val="28"/>
        </w:rPr>
        <w:t>а</w:t>
      </w:r>
      <w:r w:rsidRPr="007C774D">
        <w:rPr>
          <w:rFonts w:ascii="Arial" w:hAnsi="Arial" w:cs="Arial"/>
          <w:spacing w:val="-6"/>
          <w:sz w:val="28"/>
        </w:rPr>
        <w:t>жинах с одновременной изоляцией зоны негерметичности обсадной колонной выше УЭЦН с отводом попутного газа из подпакерной зоны по дополнительному лифту.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Компоновка устанавливается осевыми манипуляциями колонны НКТ с разгрузкой для активации пакера.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Прокладка и герметизация силового кабеля в пакерах производится без нарушения целостности (рубки) кабельной линии и без нарушения брони, а также без применения жидких герметиков (компаундов).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составе компоновки предусмотрен безопасный переводник для отс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единения лифта НКТ от нижнего пакера в случае его прихвата.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комплектность системы входят патрубки и муфты, позволяющие под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гнать расстояние </w:t>
      </w:r>
      <w:proofErr w:type="gramStart"/>
      <w:r>
        <w:rPr>
          <w:rFonts w:ascii="Arial" w:hAnsi="Arial" w:cs="Arial"/>
          <w:sz w:val="28"/>
        </w:rPr>
        <w:t>между</w:t>
      </w:r>
      <w:proofErr w:type="gramEnd"/>
      <w:r>
        <w:rPr>
          <w:rFonts w:ascii="Arial" w:hAnsi="Arial" w:cs="Arial"/>
          <w:sz w:val="28"/>
        </w:rPr>
        <w:t xml:space="preserve"> внутренней НКТ-48 и наружной НКТ-73.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Компоновка позволяет проводить обратную промывку насосного обор</w:t>
      </w:r>
      <w:r>
        <w:rPr>
          <w:rFonts w:ascii="Arial" w:hAnsi="Arial" w:cs="Arial"/>
          <w:sz w:val="28"/>
        </w:rPr>
        <w:t>у</w:t>
      </w:r>
      <w:r>
        <w:rPr>
          <w:rFonts w:ascii="Arial" w:hAnsi="Arial" w:cs="Arial"/>
          <w:sz w:val="28"/>
        </w:rPr>
        <w:t>дования, установленного под пакерами, без снятия их с места установки.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Компоновка позволяет отслеживать динамический уровень в процессе эксплуатации скважины.</w:t>
      </w: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 w:rsidRPr="00CD5D8F">
        <w:rPr>
          <w:rFonts w:ascii="Arial" w:hAnsi="Arial" w:cs="Arial"/>
          <w:sz w:val="28"/>
        </w:rPr>
        <w:t xml:space="preserve">По стойкости к сульфидно-коррозионному растрескиванию </w:t>
      </w:r>
      <w:r>
        <w:rPr>
          <w:rFonts w:ascii="Arial" w:hAnsi="Arial" w:cs="Arial"/>
          <w:sz w:val="28"/>
        </w:rPr>
        <w:t>компоновка</w:t>
      </w:r>
      <w:r w:rsidRPr="00CD5D8F">
        <w:rPr>
          <w:rFonts w:ascii="Arial" w:hAnsi="Arial" w:cs="Arial"/>
          <w:sz w:val="28"/>
        </w:rPr>
        <w:t xml:space="preserve"> имеет стандартное исполнение (парциальное давление сероводорода Р</w:t>
      </w:r>
      <w:r w:rsidRPr="00CD5D8F">
        <w:rPr>
          <w:rFonts w:ascii="Arial" w:hAnsi="Arial" w:cs="Arial"/>
          <w:sz w:val="28"/>
          <w:vertAlign w:val="subscript"/>
          <w:lang w:val="en-US"/>
        </w:rPr>
        <w:t>H</w:t>
      </w:r>
      <w:r w:rsidRPr="00DA2C99">
        <w:rPr>
          <w:rFonts w:ascii="Arial" w:hAnsi="Arial" w:cs="Arial"/>
          <w:sz w:val="28"/>
          <w:vertAlign w:val="subscript"/>
        </w:rPr>
        <w:t>2</w:t>
      </w:r>
      <w:r w:rsidRPr="00CD5D8F">
        <w:rPr>
          <w:rFonts w:ascii="Arial" w:hAnsi="Arial" w:cs="Arial"/>
          <w:sz w:val="28"/>
          <w:vertAlign w:val="subscript"/>
          <w:lang w:val="en-US"/>
        </w:rPr>
        <w:t>S</w:t>
      </w:r>
      <w:r w:rsidRPr="00DA2C99">
        <w:rPr>
          <w:rFonts w:ascii="Arial" w:hAnsi="Arial" w:cs="Arial"/>
          <w:sz w:val="28"/>
        </w:rPr>
        <w:t>&lt;</w:t>
      </w:r>
      <w:r w:rsidRPr="00CD5D8F">
        <w:rPr>
          <w:rFonts w:ascii="Arial" w:hAnsi="Arial" w:cs="Arial"/>
          <w:sz w:val="28"/>
        </w:rPr>
        <w:t>345 Па, концентрация сероводорода С</w:t>
      </w:r>
      <w:r w:rsidRPr="00CD5D8F">
        <w:rPr>
          <w:rFonts w:ascii="Arial" w:hAnsi="Arial" w:cs="Arial"/>
          <w:sz w:val="28"/>
          <w:vertAlign w:val="subscript"/>
          <w:lang w:val="en-US"/>
        </w:rPr>
        <w:t>H</w:t>
      </w:r>
      <w:r w:rsidRPr="00DA2C99">
        <w:rPr>
          <w:rFonts w:ascii="Arial" w:hAnsi="Arial" w:cs="Arial"/>
          <w:sz w:val="28"/>
          <w:vertAlign w:val="subscript"/>
        </w:rPr>
        <w:t>2</w:t>
      </w:r>
      <w:r w:rsidRPr="00CD5D8F">
        <w:rPr>
          <w:rFonts w:ascii="Arial" w:hAnsi="Arial" w:cs="Arial"/>
          <w:sz w:val="28"/>
          <w:vertAlign w:val="subscript"/>
          <w:lang w:val="en-US"/>
        </w:rPr>
        <w:t>S</w:t>
      </w:r>
      <w:r w:rsidRPr="00DA2C99">
        <w:rPr>
          <w:rFonts w:ascii="Arial" w:hAnsi="Arial" w:cs="Arial"/>
          <w:sz w:val="28"/>
        </w:rPr>
        <w:t>&lt;</w:t>
      </w:r>
      <w:r w:rsidRPr="00CD5D8F">
        <w:rPr>
          <w:rFonts w:ascii="Arial" w:hAnsi="Arial" w:cs="Arial"/>
          <w:sz w:val="28"/>
        </w:rPr>
        <w:t>0,02% (</w:t>
      </w:r>
      <w:proofErr w:type="gramStart"/>
      <w:r w:rsidRPr="00CD5D8F">
        <w:rPr>
          <w:rFonts w:ascii="Arial" w:hAnsi="Arial" w:cs="Arial"/>
          <w:sz w:val="28"/>
        </w:rPr>
        <w:t>об</w:t>
      </w:r>
      <w:proofErr w:type="gramEnd"/>
      <w:r w:rsidRPr="00CD5D8F">
        <w:rPr>
          <w:rFonts w:ascii="Arial" w:hAnsi="Arial" w:cs="Arial"/>
          <w:sz w:val="28"/>
        </w:rPr>
        <w:t>) для многофазного флюида «нефть-газ-вода»</w:t>
      </w:r>
      <w:r>
        <w:rPr>
          <w:rFonts w:ascii="Arial" w:hAnsi="Arial" w:cs="Arial"/>
          <w:sz w:val="28"/>
        </w:rPr>
        <w:t>)</w:t>
      </w:r>
      <w:r w:rsidRPr="00CD5D8F">
        <w:rPr>
          <w:rFonts w:ascii="Arial" w:hAnsi="Arial" w:cs="Arial"/>
          <w:sz w:val="28"/>
        </w:rPr>
        <w:t>.</w:t>
      </w:r>
    </w:p>
    <w:p w:rsidR="00010929" w:rsidRPr="00624B78" w:rsidRDefault="00010929" w:rsidP="00010929">
      <w:pPr>
        <w:tabs>
          <w:tab w:val="left" w:pos="1134"/>
        </w:tabs>
        <w:spacing w:line="18" w:lineRule="atLeast"/>
        <w:ind w:left="207"/>
        <w:jc w:val="both"/>
        <w:rPr>
          <w:rFonts w:ascii="Arial" w:hAnsi="Arial" w:cs="Arial"/>
          <w:sz w:val="16"/>
          <w:szCs w:val="16"/>
        </w:rPr>
      </w:pPr>
    </w:p>
    <w:p w:rsidR="00010929" w:rsidRDefault="00010929" w:rsidP="00010929">
      <w:pPr>
        <w:pStyle w:val="a3"/>
        <w:numPr>
          <w:ilvl w:val="0"/>
          <w:numId w:val="22"/>
        </w:numPr>
        <w:spacing w:line="216" w:lineRule="auto"/>
      </w:pPr>
      <w:bookmarkStart w:id="3" w:name="Технические_характеристики"/>
      <w:bookmarkEnd w:id="3"/>
      <w:r w:rsidRPr="00037E96">
        <w:t>Технические характеристики</w:t>
      </w:r>
    </w:p>
    <w:p w:rsidR="00010929" w:rsidRPr="0051705E" w:rsidRDefault="00010929" w:rsidP="00010929">
      <w:pPr>
        <w:pStyle w:val="a3"/>
        <w:spacing w:line="216" w:lineRule="auto"/>
        <w:rPr>
          <w:sz w:val="16"/>
          <w:szCs w:val="16"/>
        </w:rPr>
      </w:pP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Основные технические данные и характеристики компоновки приведены в таблице 2.</w:t>
      </w:r>
    </w:p>
    <w:p w:rsidR="00010929" w:rsidRPr="0051705E" w:rsidRDefault="00010929" w:rsidP="00010929">
      <w:pPr>
        <w:tabs>
          <w:tab w:val="left" w:pos="1134"/>
        </w:tabs>
        <w:spacing w:line="216" w:lineRule="auto"/>
        <w:ind w:left="207"/>
        <w:jc w:val="both"/>
        <w:rPr>
          <w:rFonts w:ascii="Arial" w:hAnsi="Arial" w:cs="Arial"/>
          <w:sz w:val="16"/>
          <w:szCs w:val="16"/>
        </w:rPr>
      </w:pPr>
    </w:p>
    <w:p w:rsidR="00010929" w:rsidRDefault="00010929" w:rsidP="00010929">
      <w:pPr>
        <w:tabs>
          <w:tab w:val="left" w:pos="1134"/>
        </w:tabs>
        <w:spacing w:line="216" w:lineRule="auto"/>
        <w:ind w:left="20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Таблица 2</w:t>
      </w:r>
    </w:p>
    <w:tbl>
      <w:tblPr>
        <w:tblW w:w="48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2"/>
        <w:gridCol w:w="708"/>
        <w:gridCol w:w="710"/>
        <w:gridCol w:w="712"/>
        <w:gridCol w:w="623"/>
        <w:gridCol w:w="760"/>
        <w:gridCol w:w="760"/>
        <w:gridCol w:w="765"/>
      </w:tblGrid>
      <w:tr w:rsidR="00010929" w:rsidRPr="00760718" w:rsidTr="00EC6AF2">
        <w:trPr>
          <w:trHeight w:val="122"/>
          <w:jc w:val="center"/>
        </w:trPr>
        <w:tc>
          <w:tcPr>
            <w:tcW w:w="2615" w:type="pct"/>
            <w:vMerge w:val="restar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4" w:name="Комплект_поставки"/>
            <w:bookmarkStart w:id="5" w:name="OLE_LINK1"/>
            <w:bookmarkEnd w:id="4"/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Наименование основных параметров,</w:t>
            </w:r>
          </w:p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2385" w:type="pct"/>
            <w:gridSpan w:val="7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Значение параметра для типоразмера</w:t>
            </w:r>
          </w:p>
        </w:tc>
      </w:tr>
      <w:tr w:rsidR="00010929" w:rsidRPr="00760718" w:rsidTr="00EC6AF2">
        <w:trPr>
          <w:trHeight w:val="129"/>
          <w:jc w:val="center"/>
        </w:trPr>
        <w:tc>
          <w:tcPr>
            <w:tcW w:w="2615" w:type="pct"/>
            <w:vMerge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118</w:t>
            </w:r>
          </w:p>
        </w:tc>
        <w:tc>
          <w:tcPr>
            <w:tcW w:w="336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120</w:t>
            </w:r>
          </w:p>
        </w:tc>
        <w:tc>
          <w:tcPr>
            <w:tcW w:w="337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122</w:t>
            </w:r>
          </w:p>
        </w:tc>
        <w:tc>
          <w:tcPr>
            <w:tcW w:w="29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136</w:t>
            </w:r>
          </w:p>
        </w:tc>
        <w:tc>
          <w:tcPr>
            <w:tcW w:w="360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360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144</w:t>
            </w:r>
          </w:p>
        </w:tc>
        <w:tc>
          <w:tcPr>
            <w:tcW w:w="362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718">
              <w:rPr>
                <w:rFonts w:ascii="Arial" w:hAnsi="Arial" w:cs="Arial"/>
                <w:b/>
                <w:bCs/>
                <w:sz w:val="22"/>
                <w:szCs w:val="22"/>
              </w:rPr>
              <w:t>151</w:t>
            </w:r>
          </w:p>
        </w:tc>
      </w:tr>
      <w:tr w:rsidR="00010929" w:rsidRPr="00760718" w:rsidTr="00EC6AF2">
        <w:trPr>
          <w:cantSplit/>
          <w:trHeight w:val="1694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Условный диаметр и толщина стенок разобща</w:t>
            </w:r>
            <w:r w:rsidRPr="00760718">
              <w:rPr>
                <w:rFonts w:ascii="Arial" w:hAnsi="Arial" w:cs="Arial"/>
                <w:sz w:val="22"/>
                <w:szCs w:val="22"/>
              </w:rPr>
              <w:t>е</w:t>
            </w:r>
            <w:r w:rsidRPr="00760718">
              <w:rPr>
                <w:rFonts w:ascii="Arial" w:hAnsi="Arial" w:cs="Arial"/>
                <w:sz w:val="22"/>
                <w:szCs w:val="22"/>
              </w:rPr>
              <w:t xml:space="preserve">мой колонны </w:t>
            </w:r>
            <w:r>
              <w:rPr>
                <w:rFonts w:ascii="Arial" w:hAnsi="Arial" w:cs="Arial"/>
                <w:sz w:val="22"/>
                <w:szCs w:val="22"/>
              </w:rPr>
              <w:t>труб по ГОСТ 632-80</w:t>
            </w:r>
            <w:r w:rsidRPr="00760718">
              <w:rPr>
                <w:rFonts w:ascii="Arial" w:hAnsi="Arial" w:cs="Arial"/>
                <w:sz w:val="22"/>
                <w:szCs w:val="22"/>
              </w:rPr>
              <w:t>, мм</w:t>
            </w:r>
          </w:p>
        </w:tc>
        <w:tc>
          <w:tcPr>
            <w:tcW w:w="335" w:type="pct"/>
            <w:textDirection w:val="btLr"/>
            <w:vAlign w:val="center"/>
          </w:tcPr>
          <w:p w:rsidR="00010929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599D">
              <w:rPr>
                <w:rFonts w:ascii="Arial" w:hAnsi="Arial" w:cs="Arial"/>
                <w:sz w:val="22"/>
                <w:szCs w:val="22"/>
              </w:rPr>
              <w:t>140 (6-8)</w:t>
            </w:r>
          </w:p>
          <w:p w:rsidR="00010929" w:rsidRPr="0024599D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599D">
              <w:rPr>
                <w:rFonts w:ascii="Arial" w:hAnsi="Arial" w:cs="Arial"/>
                <w:sz w:val="22"/>
                <w:szCs w:val="22"/>
              </w:rPr>
              <w:t>146 (8,5-11)</w:t>
            </w:r>
          </w:p>
        </w:tc>
        <w:tc>
          <w:tcPr>
            <w:tcW w:w="336" w:type="pct"/>
            <w:textDirection w:val="btLr"/>
            <w:vAlign w:val="center"/>
          </w:tcPr>
          <w:p w:rsidR="00010929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599D">
              <w:rPr>
                <w:rFonts w:ascii="Arial" w:hAnsi="Arial" w:cs="Arial"/>
                <w:sz w:val="22"/>
                <w:szCs w:val="22"/>
              </w:rPr>
              <w:t>140 (6-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24599D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010929" w:rsidRPr="00760718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599D">
              <w:rPr>
                <w:rFonts w:ascii="Arial" w:hAnsi="Arial" w:cs="Arial"/>
                <w:sz w:val="22"/>
                <w:szCs w:val="22"/>
              </w:rPr>
              <w:t>146 (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24599D">
              <w:rPr>
                <w:rFonts w:ascii="Arial" w:hAnsi="Arial" w:cs="Arial"/>
                <w:sz w:val="22"/>
                <w:szCs w:val="22"/>
              </w:rPr>
              <w:t>-1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24599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37" w:type="pct"/>
            <w:textDirection w:val="btLr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599D">
              <w:rPr>
                <w:rFonts w:ascii="Arial" w:hAnsi="Arial" w:cs="Arial"/>
                <w:sz w:val="22"/>
                <w:szCs w:val="22"/>
              </w:rPr>
              <w:t>146 (6,5-9)</w:t>
            </w:r>
          </w:p>
        </w:tc>
        <w:tc>
          <w:tcPr>
            <w:tcW w:w="295" w:type="pct"/>
            <w:textDirection w:val="btLr"/>
            <w:vAlign w:val="center"/>
          </w:tcPr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168 (10-12,1)</w:t>
            </w:r>
          </w:p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178 (15)</w:t>
            </w:r>
          </w:p>
        </w:tc>
        <w:tc>
          <w:tcPr>
            <w:tcW w:w="360" w:type="pct"/>
            <w:textDirection w:val="btLr"/>
            <w:vAlign w:val="center"/>
          </w:tcPr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168 (7-11)</w:t>
            </w:r>
          </w:p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178 (12-15)</w:t>
            </w:r>
          </w:p>
        </w:tc>
        <w:tc>
          <w:tcPr>
            <w:tcW w:w="360" w:type="pct"/>
            <w:textDirection w:val="btLr"/>
            <w:vAlign w:val="center"/>
          </w:tcPr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168 (6,5-9)</w:t>
            </w:r>
          </w:p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178 (11-13,7)</w:t>
            </w:r>
          </w:p>
        </w:tc>
        <w:tc>
          <w:tcPr>
            <w:tcW w:w="362" w:type="pct"/>
            <w:textDirection w:val="btLr"/>
            <w:vAlign w:val="center"/>
          </w:tcPr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178 (6,9 -10,4)</w:t>
            </w:r>
          </w:p>
          <w:p w:rsidR="00010929" w:rsidRPr="00852DB0" w:rsidRDefault="00010929" w:rsidP="00EC6AF2">
            <w:pPr>
              <w:tabs>
                <w:tab w:val="left" w:pos="567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DB0">
              <w:rPr>
                <w:rFonts w:ascii="Arial" w:hAnsi="Arial" w:cs="Arial"/>
                <w:sz w:val="22"/>
                <w:szCs w:val="22"/>
              </w:rPr>
              <w:t>194 (15,1)</w:t>
            </w:r>
          </w:p>
        </w:tc>
      </w:tr>
      <w:tr w:rsidR="00010929" w:rsidRPr="00760718" w:rsidTr="00EC6AF2">
        <w:trPr>
          <w:trHeight w:val="155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Рабочее давление, МПа</w:t>
            </w:r>
          </w:p>
        </w:tc>
        <w:tc>
          <w:tcPr>
            <w:tcW w:w="2385" w:type="pct"/>
            <w:gridSpan w:val="7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010929" w:rsidRPr="00760718" w:rsidTr="00EC6AF2">
        <w:trPr>
          <w:trHeight w:val="187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Минимальный диаметр проходного отверстия, </w:t>
            </w:r>
            <w:proofErr w:type="gramStart"/>
            <w:r w:rsidRPr="00760718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385" w:type="pct"/>
            <w:gridSpan w:val="7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010929" w:rsidRPr="00760718" w:rsidTr="00EC6AF2">
        <w:trPr>
          <w:trHeight w:val="191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Установочный вес, тс</w:t>
            </w:r>
          </w:p>
        </w:tc>
        <w:tc>
          <w:tcPr>
            <w:tcW w:w="2385" w:type="pct"/>
            <w:gridSpan w:val="7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6…12</w:t>
            </w:r>
          </w:p>
        </w:tc>
      </w:tr>
      <w:tr w:rsidR="00010929" w:rsidRPr="00760718" w:rsidTr="00EC6AF2">
        <w:trPr>
          <w:trHeight w:val="223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D03BEF">
              <w:rPr>
                <w:rFonts w:ascii="Arial" w:hAnsi="Arial" w:cs="Arial"/>
                <w:sz w:val="22"/>
                <w:szCs w:val="22"/>
              </w:rPr>
              <w:t>Максимальная растягивающая нагрузка, тс</w:t>
            </w:r>
          </w:p>
        </w:tc>
        <w:tc>
          <w:tcPr>
            <w:tcW w:w="1008" w:type="pct"/>
            <w:gridSpan w:val="3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376" w:type="pct"/>
            <w:gridSpan w:val="4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</w:tr>
      <w:tr w:rsidR="00010929" w:rsidRPr="00760718" w:rsidTr="00EC6AF2">
        <w:trPr>
          <w:trHeight w:val="99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Присоединительная резьба по ГОСТ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53365-2009</w:t>
            </w:r>
          </w:p>
        </w:tc>
        <w:tc>
          <w:tcPr>
            <w:tcW w:w="2385" w:type="pct"/>
            <w:gridSpan w:val="7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НКТ-73</w:t>
            </w:r>
          </w:p>
        </w:tc>
      </w:tr>
      <w:tr w:rsidR="00010929" w:rsidRPr="00760718" w:rsidTr="00EC6AF2">
        <w:trPr>
          <w:trHeight w:val="360"/>
          <w:jc w:val="center"/>
        </w:trPr>
        <w:tc>
          <w:tcPr>
            <w:tcW w:w="2615" w:type="pct"/>
            <w:vAlign w:val="center"/>
          </w:tcPr>
          <w:p w:rsidR="00010929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Размер паза под кабель в зоне уплотнения,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, не менее:</w:t>
            </w:r>
          </w:p>
          <w:p w:rsidR="00010929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ширина</w:t>
            </w:r>
          </w:p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высота</w:t>
            </w:r>
          </w:p>
        </w:tc>
        <w:tc>
          <w:tcPr>
            <w:tcW w:w="2385" w:type="pct"/>
            <w:gridSpan w:val="7"/>
            <w:vAlign w:val="center"/>
          </w:tcPr>
          <w:p w:rsidR="00010929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10929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10929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010929" w:rsidRPr="00760718" w:rsidTr="00EC6AF2">
        <w:trPr>
          <w:trHeight w:val="360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Номинальное сечение основных жил кабелей </w:t>
            </w:r>
          </w:p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по ГОСТ </w:t>
            </w:r>
            <w:proofErr w:type="gramStart"/>
            <w:r w:rsidRPr="00760718"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 w:rsidRPr="00760718">
              <w:rPr>
                <w:rFonts w:ascii="Arial" w:hAnsi="Arial" w:cs="Arial"/>
                <w:sz w:val="22"/>
                <w:szCs w:val="22"/>
              </w:rPr>
              <w:t xml:space="preserve"> 51777-2001, мм</w:t>
            </w:r>
            <w:r w:rsidRPr="00760718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385" w:type="pct"/>
            <w:gridSpan w:val="7"/>
            <w:vAlign w:val="center"/>
          </w:tcPr>
          <w:p w:rsidR="00010929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3х10</w:t>
            </w:r>
            <w:r>
              <w:rPr>
                <w:rFonts w:ascii="Arial" w:hAnsi="Arial" w:cs="Arial"/>
                <w:sz w:val="22"/>
                <w:szCs w:val="22"/>
              </w:rPr>
              <w:t xml:space="preserve">;  </w:t>
            </w:r>
            <w:r w:rsidRPr="00760718">
              <w:rPr>
                <w:rFonts w:ascii="Arial" w:hAnsi="Arial" w:cs="Arial"/>
                <w:sz w:val="22"/>
                <w:szCs w:val="22"/>
              </w:rPr>
              <w:t>3х13,3</w:t>
            </w:r>
            <w:r>
              <w:rPr>
                <w:rFonts w:ascii="Arial" w:hAnsi="Arial" w:cs="Arial"/>
                <w:sz w:val="22"/>
                <w:szCs w:val="22"/>
              </w:rPr>
              <w:t xml:space="preserve">;  </w:t>
            </w:r>
            <w:r w:rsidRPr="00760718">
              <w:rPr>
                <w:rFonts w:ascii="Arial" w:hAnsi="Arial" w:cs="Arial"/>
                <w:sz w:val="22"/>
                <w:szCs w:val="22"/>
              </w:rPr>
              <w:t>3х16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3х21,15;  3х25</w:t>
            </w:r>
          </w:p>
        </w:tc>
      </w:tr>
      <w:tr w:rsidR="00010929" w:rsidRPr="00760718" w:rsidTr="00EC6AF2">
        <w:trPr>
          <w:trHeight w:val="360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Температура рабочей среды, </w:t>
            </w:r>
            <w:r w:rsidRPr="00760718">
              <w:rPr>
                <w:rFonts w:ascii="Arial" w:hAnsi="Arial" w:cs="Arial"/>
                <w:sz w:val="22"/>
                <w:szCs w:val="22"/>
              </w:rPr>
              <w:sym w:font="Symbol" w:char="F0B0"/>
            </w:r>
            <w:proofErr w:type="gramStart"/>
            <w:r w:rsidRPr="0076071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2385" w:type="pct"/>
            <w:gridSpan w:val="7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от 20 до 1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76071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010929" w:rsidRPr="00760718" w:rsidTr="00EC6AF2">
        <w:trPr>
          <w:trHeight w:val="360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Максимальный наружный диаметр </w:t>
            </w:r>
            <w:proofErr w:type="gramStart"/>
            <w:r w:rsidRPr="00760718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76071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33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118</w:t>
            </w:r>
          </w:p>
        </w:tc>
        <w:tc>
          <w:tcPr>
            <w:tcW w:w="336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37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122</w:t>
            </w:r>
          </w:p>
        </w:tc>
        <w:tc>
          <w:tcPr>
            <w:tcW w:w="29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136</w:t>
            </w:r>
          </w:p>
        </w:tc>
        <w:tc>
          <w:tcPr>
            <w:tcW w:w="360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360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144</w:t>
            </w:r>
          </w:p>
        </w:tc>
        <w:tc>
          <w:tcPr>
            <w:tcW w:w="362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>151</w:t>
            </w:r>
          </w:p>
        </w:tc>
      </w:tr>
      <w:tr w:rsidR="00010929" w:rsidRPr="00760718" w:rsidTr="00EC6AF2">
        <w:trPr>
          <w:trHeight w:val="387"/>
          <w:jc w:val="center"/>
        </w:trPr>
        <w:tc>
          <w:tcPr>
            <w:tcW w:w="261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760718">
              <w:rPr>
                <w:rFonts w:ascii="Arial" w:hAnsi="Arial" w:cs="Arial"/>
                <w:sz w:val="22"/>
                <w:szCs w:val="22"/>
              </w:rPr>
              <w:t xml:space="preserve">Масса полного комплекта, </w:t>
            </w:r>
            <w:proofErr w:type="gramStart"/>
            <w:r w:rsidRPr="00760718">
              <w:rPr>
                <w:rFonts w:ascii="Arial" w:hAnsi="Arial" w:cs="Arial"/>
                <w:sz w:val="22"/>
                <w:szCs w:val="22"/>
              </w:rPr>
              <w:t>кг</w:t>
            </w:r>
            <w:proofErr w:type="gramEnd"/>
            <w:r w:rsidRPr="0076071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33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6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" w:type="pct"/>
            <w:vAlign w:val="center"/>
          </w:tcPr>
          <w:p w:rsidR="00010929" w:rsidRPr="00760718" w:rsidRDefault="00010929" w:rsidP="00EC6AF2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5"/>
    </w:tbl>
    <w:p w:rsidR="00010929" w:rsidRDefault="00010929" w:rsidP="00010929">
      <w:pPr>
        <w:pStyle w:val="a3"/>
        <w:ind w:firstLine="567"/>
        <w:jc w:val="both"/>
        <w:rPr>
          <w:b w:val="0"/>
          <w:sz w:val="16"/>
          <w:szCs w:val="16"/>
          <w:lang w:val="ru-RU"/>
        </w:rPr>
      </w:pPr>
    </w:p>
    <w:p w:rsidR="00010929" w:rsidRDefault="00010929" w:rsidP="00010929">
      <w:pPr>
        <w:pStyle w:val="a3"/>
        <w:ind w:firstLine="567"/>
        <w:jc w:val="both"/>
        <w:rPr>
          <w:b w:val="0"/>
          <w:sz w:val="16"/>
          <w:szCs w:val="16"/>
          <w:lang w:val="ru-RU"/>
        </w:rPr>
      </w:pPr>
    </w:p>
    <w:p w:rsidR="00010929" w:rsidRDefault="00010929" w:rsidP="00010929">
      <w:pPr>
        <w:pStyle w:val="a3"/>
        <w:numPr>
          <w:ilvl w:val="0"/>
          <w:numId w:val="22"/>
        </w:numPr>
      </w:pPr>
      <w:r w:rsidRPr="00037E96">
        <w:lastRenderedPageBreak/>
        <w:t>Комплект поставки</w:t>
      </w:r>
    </w:p>
    <w:p w:rsidR="00010929" w:rsidRDefault="00010929" w:rsidP="00010929">
      <w:pPr>
        <w:pStyle w:val="a3"/>
        <w:rPr>
          <w:sz w:val="16"/>
          <w:szCs w:val="16"/>
        </w:rPr>
      </w:pPr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after="240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комплект поставки входят:</w:t>
      </w:r>
    </w:p>
    <w:tbl>
      <w:tblPr>
        <w:tblW w:w="11066" w:type="dxa"/>
        <w:tblInd w:w="207" w:type="dxa"/>
        <w:tblLayout w:type="fixed"/>
        <w:tblLook w:val="04A0" w:firstRow="1" w:lastRow="0" w:firstColumn="1" w:lastColumn="0" w:noHBand="0" w:noVBand="1"/>
      </w:tblPr>
      <w:tblGrid>
        <w:gridCol w:w="468"/>
        <w:gridCol w:w="9639"/>
        <w:gridCol w:w="959"/>
      </w:tblGrid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Пакер механический 5ПМС-КВ-М1-______-____-35 ...……………….….………...….…..............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Пакер с опорой на забой ПОЗ-КВ- _____-___-35………......………………….…….……..............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Переводник безопасный натяжной ПБН-___-89-Т150…………………………………….............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Клапан циркуляционный затрубный КЦЗ-93-52-35-Т150………………….………………...........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Узел герметизации лифта верхний УГЛ-В-89-46-35 .......…….….……..……….....……...............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Узел герметизации лифта нижний УГЛ-Н-89-46-35 .......………………………………….............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Узел закачки УЗ-73 .……………………………………………………………………………............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П-48-500-Е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0,5 м</w:t>
            </w:r>
            <w:proofErr w:type="gramStart"/>
            <w:r w:rsidRPr="00382617">
              <w:rPr>
                <w:rFonts w:ascii="Arial" w:hAnsi="Arial" w:cs="Arial"/>
                <w:sz w:val="20"/>
                <w:szCs w:val="20"/>
              </w:rPr>
              <w:t>)……....……………………………………………….……..............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  <w:proofErr w:type="gramEnd"/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П-48-1000-Е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1 м)………………………………………………………..………...........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П-48-1500-Е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1,5 м)………………………………………………………..……............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П-48-2000-Е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2 м)…………………………………………………………..…….............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П-73х5,5-500-Е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0,5 м)………………………………………………..………..............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П-73х5,5-700-Е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0,7 м)……………………………………………….………...............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П-73х5,5-1000-Е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1 м)…………………………………………………..………...........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П-73х5,5-1500-Е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1,5 м)……………………………………………………..…............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Патрубок П-73х5,5-2000-Е (</w:t>
            </w:r>
            <w:r w:rsidRPr="00382617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82617">
              <w:rPr>
                <w:rFonts w:ascii="Arial" w:hAnsi="Arial" w:cs="Arial"/>
                <w:sz w:val="20"/>
                <w:szCs w:val="20"/>
              </w:rPr>
              <w:t xml:space="preserve"> = 2 м)……………………………………………………..……...........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Муфта М-48………………………………………………………………………………...……............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5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Муфта М-73…………………………………………………………………………………...…............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6 шт.</w:t>
            </w:r>
          </w:p>
        </w:tc>
      </w:tr>
      <w:tr w:rsidR="00010929" w:rsidRPr="00382617" w:rsidTr="00EC6AF2">
        <w:tc>
          <w:tcPr>
            <w:tcW w:w="468" w:type="dxa"/>
            <w:shd w:val="clear" w:color="auto" w:fill="auto"/>
          </w:tcPr>
          <w:p w:rsidR="00010929" w:rsidRPr="00382617" w:rsidRDefault="00010929" w:rsidP="00EC6AF2">
            <w:pPr>
              <w:numPr>
                <w:ilvl w:val="0"/>
                <w:numId w:val="43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Паспорт и руководство по эксплуатации СК-ЭИЗН-ОГ-(118-151).000-04ПС</w:t>
            </w:r>
            <w:proofErr w:type="gramStart"/>
            <w:r w:rsidRPr="00382617">
              <w:rPr>
                <w:rFonts w:ascii="Arial" w:hAnsi="Arial" w:cs="Arial"/>
                <w:sz w:val="20"/>
                <w:szCs w:val="20"/>
              </w:rPr>
              <w:t>…….....…...........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</w:t>
            </w:r>
            <w:proofErr w:type="gramEnd"/>
          </w:p>
        </w:tc>
        <w:tc>
          <w:tcPr>
            <w:tcW w:w="959" w:type="dxa"/>
            <w:shd w:val="clear" w:color="auto" w:fill="auto"/>
          </w:tcPr>
          <w:p w:rsidR="00010929" w:rsidRPr="00382617" w:rsidRDefault="00010929" w:rsidP="00EC6AF2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</w:tbl>
    <w:p w:rsidR="00010929" w:rsidRPr="00D20113" w:rsidRDefault="00010929" w:rsidP="00010929">
      <w:pPr>
        <w:pStyle w:val="a3"/>
        <w:ind w:left="720"/>
        <w:rPr>
          <w:sz w:val="16"/>
          <w:szCs w:val="16"/>
          <w:lang w:val="ru-RU"/>
        </w:rPr>
      </w:pPr>
      <w:bookmarkStart w:id="6" w:name="Устройство_и_принцип_действия"/>
      <w:bookmarkEnd w:id="6"/>
    </w:p>
    <w:p w:rsidR="00010929" w:rsidRDefault="00010929" w:rsidP="00010929">
      <w:pPr>
        <w:numPr>
          <w:ilvl w:val="1"/>
          <w:numId w:val="22"/>
        </w:numPr>
        <w:tabs>
          <w:tab w:val="left" w:pos="1134"/>
        </w:tabs>
        <w:spacing w:after="240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Варианты стандартных комплектов ЗИП:</w:t>
      </w:r>
    </w:p>
    <w:p w:rsidR="00010929" w:rsidRDefault="00010929" w:rsidP="00010929">
      <w:pPr>
        <w:tabs>
          <w:tab w:val="left" w:pos="1134"/>
        </w:tabs>
        <w:spacing w:line="221" w:lineRule="auto"/>
        <w:ind w:firstLine="56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67"/>
        <w:gridCol w:w="1430"/>
        <w:gridCol w:w="1430"/>
        <w:gridCol w:w="1430"/>
      </w:tblGrid>
      <w:tr w:rsidR="00010929" w:rsidRPr="00382617" w:rsidTr="00EC6AF2">
        <w:trPr>
          <w:trHeight w:val="251"/>
          <w:jc w:val="center"/>
        </w:trPr>
        <w:tc>
          <w:tcPr>
            <w:tcW w:w="5267" w:type="dxa"/>
            <w:vMerge w:val="restart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290" w:type="dxa"/>
            <w:gridSpan w:val="3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Кол-во, шт.</w:t>
            </w:r>
          </w:p>
        </w:tc>
      </w:tr>
      <w:tr w:rsidR="00010929" w:rsidRPr="00382617" w:rsidTr="00EC6AF2">
        <w:trPr>
          <w:trHeight w:val="288"/>
          <w:jc w:val="center"/>
        </w:trPr>
        <w:tc>
          <w:tcPr>
            <w:tcW w:w="5267" w:type="dxa"/>
            <w:vMerge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ЗИП №1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ЗИП №2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ЗИП №3</w:t>
            </w:r>
          </w:p>
        </w:tc>
      </w:tr>
      <w:tr w:rsidR="00010929" w:rsidRPr="00382617" w:rsidTr="00EC6AF2">
        <w:trPr>
          <w:trHeight w:val="288"/>
          <w:jc w:val="center"/>
        </w:trPr>
        <w:tc>
          <w:tcPr>
            <w:tcW w:w="5267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5ПМС-КВ-М1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Манжета защитная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Манжета уплотнительная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Кольцо уплотнительное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Уплотнение кабеля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Винт срезной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4*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4*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4*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Палец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Пружина захвата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3 (4**)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3 (4**)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Пружина колодки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Захват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3 (4**)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 xml:space="preserve">Колодка фрикционная 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ПОЗ-КВ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spacing w:line="22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Манжета уплотнительная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Манжета защитная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Кольцо уплотнительное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Винт срезной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8(10*)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8(10*)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8(10*)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Уплотнение кабеля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ПБН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 xml:space="preserve">Винт 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 xml:space="preserve">Кольцо 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КЦЗ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Винт срезной ВЛ.01.М6-07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Кольцо фторопластовое защитное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1***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1***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1***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 xml:space="preserve">Кольцо уплотнительное 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 xml:space="preserve">Кольцо уплотнительное 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 xml:space="preserve">Кольцо уплотнительное 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УГЛ-Н</w:t>
            </w: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  <w:vAlign w:val="center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Манжета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Кольцо уплотнительное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b/>
                <w:sz w:val="20"/>
                <w:szCs w:val="20"/>
              </w:rPr>
              <w:t>УГЛ-В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Манжета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010929" w:rsidRPr="00382617" w:rsidTr="00EC6AF2">
        <w:trPr>
          <w:jc w:val="center"/>
        </w:trPr>
        <w:tc>
          <w:tcPr>
            <w:tcW w:w="5267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617">
              <w:rPr>
                <w:rFonts w:ascii="Arial" w:hAnsi="Arial" w:cs="Arial"/>
                <w:sz w:val="20"/>
                <w:szCs w:val="20"/>
              </w:rPr>
              <w:t>Кольцо уплотнительное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30" w:type="dxa"/>
          </w:tcPr>
          <w:p w:rsidR="00010929" w:rsidRPr="00382617" w:rsidRDefault="00010929" w:rsidP="00EC6AF2">
            <w:pPr>
              <w:tabs>
                <w:tab w:val="left" w:pos="1134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010929" w:rsidRDefault="00010929" w:rsidP="00010929">
      <w:pPr>
        <w:tabs>
          <w:tab w:val="left" w:pos="1134"/>
        </w:tabs>
        <w:spacing w:line="221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A00AC6">
        <w:rPr>
          <w:rFonts w:ascii="Arial" w:hAnsi="Arial" w:cs="Arial"/>
          <w:sz w:val="22"/>
          <w:szCs w:val="22"/>
        </w:rPr>
        <w:tab/>
        <w:t>*</w:t>
      </w:r>
      <w:r w:rsidRPr="00A95EC8">
        <w:rPr>
          <w:rFonts w:ascii="Arial" w:hAnsi="Arial" w:cs="Arial"/>
          <w:sz w:val="22"/>
          <w:szCs w:val="22"/>
        </w:rPr>
        <w:t xml:space="preserve"> </w:t>
      </w:r>
      <w:r w:rsidRPr="00A00AC6">
        <w:rPr>
          <w:rFonts w:ascii="Arial" w:hAnsi="Arial" w:cs="Arial"/>
          <w:sz w:val="22"/>
          <w:szCs w:val="22"/>
        </w:rPr>
        <w:t xml:space="preserve">для типоразмеров </w:t>
      </w:r>
      <w:r>
        <w:rPr>
          <w:rFonts w:ascii="Arial" w:hAnsi="Arial" w:cs="Arial"/>
          <w:sz w:val="22"/>
          <w:szCs w:val="22"/>
        </w:rPr>
        <w:t>82-122</w:t>
      </w:r>
    </w:p>
    <w:p w:rsidR="00010929" w:rsidRDefault="00010929" w:rsidP="00010929">
      <w:pPr>
        <w:tabs>
          <w:tab w:val="left" w:pos="1134"/>
        </w:tabs>
        <w:spacing w:line="221" w:lineRule="auto"/>
        <w:ind w:left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** </w:t>
      </w:r>
      <w:r w:rsidRPr="00A00AC6">
        <w:rPr>
          <w:rFonts w:ascii="Arial" w:hAnsi="Arial" w:cs="Arial"/>
          <w:sz w:val="22"/>
          <w:szCs w:val="22"/>
        </w:rPr>
        <w:t>для типоразмеров 136-</w:t>
      </w:r>
      <w:r>
        <w:rPr>
          <w:rFonts w:ascii="Arial" w:hAnsi="Arial" w:cs="Arial"/>
          <w:sz w:val="22"/>
          <w:szCs w:val="22"/>
        </w:rPr>
        <w:t>151</w:t>
      </w:r>
    </w:p>
    <w:p w:rsidR="00010929" w:rsidRPr="00A00AC6" w:rsidRDefault="00010929" w:rsidP="00010929">
      <w:pPr>
        <w:tabs>
          <w:tab w:val="left" w:pos="1134"/>
        </w:tabs>
        <w:spacing w:line="221" w:lineRule="auto"/>
        <w:ind w:left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*** для типоразмера 140</w:t>
      </w:r>
    </w:p>
    <w:p w:rsidR="00010929" w:rsidRPr="00A52ACD" w:rsidRDefault="00010929" w:rsidP="00010929">
      <w:pPr>
        <w:tabs>
          <w:tab w:val="left" w:pos="1134"/>
        </w:tabs>
        <w:spacing w:line="221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A00AC6">
        <w:rPr>
          <w:rFonts w:ascii="Arial" w:hAnsi="Arial" w:cs="Arial"/>
          <w:sz w:val="22"/>
          <w:szCs w:val="22"/>
        </w:rPr>
        <w:tab/>
      </w:r>
    </w:p>
    <w:p w:rsidR="00010929" w:rsidRPr="00B20F20" w:rsidRDefault="00A90F6C" w:rsidP="00010929">
      <w:pPr>
        <w:pStyle w:val="a3"/>
        <w:ind w:left="720"/>
        <w:rPr>
          <w:lang w:val="ru-RU"/>
        </w:rPr>
      </w:pPr>
      <w:r>
        <w:rPr>
          <w:noProof/>
          <w:sz w:val="16"/>
          <w:szCs w:val="1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7" type="#_x0000_t75" style="position:absolute;left:0;text-align:left;margin-left:-8.1pt;margin-top:13.7pt;width:242.5pt;height:765pt;z-index:251661824">
            <v:imagedata r:id="rId11" o:title="" cropbottom="-1001f"/>
            <w10:wrap type="square"/>
          </v:shape>
          <o:OLEObject Type="Embed" ProgID="Unknown" ShapeID="_x0000_s1217" DrawAspect="Content" ObjectID="_1669101298" r:id="rId12"/>
        </w:pict>
      </w:r>
      <w:r w:rsidR="00010929">
        <w:rPr>
          <w:lang w:val="ru-RU"/>
        </w:rPr>
        <w:t xml:space="preserve">6. </w:t>
      </w:r>
      <w:r w:rsidR="00010929">
        <w:t xml:space="preserve">Устройство </w:t>
      </w:r>
      <w:r w:rsidR="00010929" w:rsidRPr="00037E96">
        <w:t>и принцип действия</w:t>
      </w:r>
    </w:p>
    <w:p w:rsidR="00010929" w:rsidRPr="00344B97" w:rsidRDefault="00010929" w:rsidP="00010929">
      <w:pPr>
        <w:pStyle w:val="a3"/>
        <w:jc w:val="both"/>
        <w:rPr>
          <w:sz w:val="10"/>
          <w:szCs w:val="10"/>
          <w:lang w:val="ru-RU"/>
        </w:rPr>
      </w:pPr>
    </w:p>
    <w:p w:rsidR="00010929" w:rsidRPr="007C774D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jc w:val="both"/>
        <w:rPr>
          <w:rFonts w:ascii="Arial" w:hAnsi="Arial" w:cs="Arial"/>
          <w:sz w:val="28"/>
          <w:szCs w:val="28"/>
        </w:rPr>
      </w:pPr>
      <w:r w:rsidRPr="007C774D">
        <w:rPr>
          <w:rFonts w:ascii="Arial" w:hAnsi="Arial" w:cs="Arial"/>
          <w:sz w:val="28"/>
          <w:szCs w:val="28"/>
        </w:rPr>
        <w:t>Схема компоновки изображена на рис. 1.</w:t>
      </w:r>
    </w:p>
    <w:p w:rsidR="00010929" w:rsidRPr="007C774D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C774D">
        <w:rPr>
          <w:rFonts w:ascii="Arial" w:hAnsi="Arial" w:cs="Arial"/>
          <w:sz w:val="28"/>
          <w:szCs w:val="28"/>
        </w:rPr>
        <w:t>Комп</w:t>
      </w:r>
      <w:r>
        <w:rPr>
          <w:rFonts w:ascii="Arial" w:hAnsi="Arial" w:cs="Arial"/>
          <w:sz w:val="28"/>
          <w:szCs w:val="28"/>
        </w:rPr>
        <w:t>о</w:t>
      </w:r>
      <w:r w:rsidRPr="007C774D">
        <w:rPr>
          <w:rFonts w:ascii="Arial" w:hAnsi="Arial" w:cs="Arial"/>
          <w:sz w:val="28"/>
          <w:szCs w:val="28"/>
        </w:rPr>
        <w:t xml:space="preserve">новка СК-ЭИЗН-ОГ состоит из двух пакеров типа </w:t>
      </w:r>
      <w:r>
        <w:rPr>
          <w:rFonts w:ascii="Arial" w:hAnsi="Arial" w:cs="Arial"/>
          <w:sz w:val="28"/>
          <w:szCs w:val="28"/>
        </w:rPr>
        <w:t>5ПМС-КВ-М1</w:t>
      </w:r>
      <w:r w:rsidRPr="007C774D">
        <w:rPr>
          <w:rFonts w:ascii="Arial" w:hAnsi="Arial" w:cs="Arial"/>
          <w:sz w:val="28"/>
          <w:szCs w:val="28"/>
        </w:rPr>
        <w:t xml:space="preserve"> и ПОЗ-КВ, клапана циркуляционного, переводника безопасного и узлов герметиза</w:t>
      </w:r>
      <w:r>
        <w:rPr>
          <w:rFonts w:ascii="Arial" w:hAnsi="Arial" w:cs="Arial"/>
          <w:sz w:val="28"/>
          <w:szCs w:val="28"/>
        </w:rPr>
        <w:t>ции У</w:t>
      </w:r>
      <w:r w:rsidRPr="007C774D">
        <w:rPr>
          <w:rFonts w:ascii="Arial" w:hAnsi="Arial" w:cs="Arial"/>
          <w:sz w:val="28"/>
          <w:szCs w:val="28"/>
        </w:rPr>
        <w:t>ГЛ-В и УГЛ-Н. Клапан циркуляционный устанавл</w:t>
      </w:r>
      <w:r w:rsidRPr="007C774D">
        <w:rPr>
          <w:rFonts w:ascii="Arial" w:hAnsi="Arial" w:cs="Arial"/>
          <w:sz w:val="28"/>
          <w:szCs w:val="28"/>
        </w:rPr>
        <w:t>и</w:t>
      </w:r>
      <w:r w:rsidRPr="007C774D">
        <w:rPr>
          <w:rFonts w:ascii="Arial" w:hAnsi="Arial" w:cs="Arial"/>
          <w:sz w:val="28"/>
          <w:szCs w:val="28"/>
        </w:rPr>
        <w:t xml:space="preserve">вается непосредственно </w:t>
      </w:r>
      <w:proofErr w:type="gramStart"/>
      <w:r w:rsidRPr="007C774D">
        <w:rPr>
          <w:rFonts w:ascii="Arial" w:hAnsi="Arial" w:cs="Arial"/>
          <w:sz w:val="28"/>
          <w:szCs w:val="28"/>
        </w:rPr>
        <w:t>над</w:t>
      </w:r>
      <w:proofErr w:type="gramEnd"/>
      <w:r w:rsidRPr="007C774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верхним </w:t>
      </w:r>
      <w:r w:rsidRPr="007C774D">
        <w:rPr>
          <w:rFonts w:ascii="Arial" w:hAnsi="Arial" w:cs="Arial"/>
          <w:sz w:val="28"/>
          <w:szCs w:val="28"/>
        </w:rPr>
        <w:t>пак</w:t>
      </w:r>
      <w:r w:rsidRPr="007C774D">
        <w:rPr>
          <w:rFonts w:ascii="Arial" w:hAnsi="Arial" w:cs="Arial"/>
          <w:sz w:val="28"/>
          <w:szCs w:val="28"/>
        </w:rPr>
        <w:t>е</w:t>
      </w:r>
      <w:r w:rsidRPr="007C774D">
        <w:rPr>
          <w:rFonts w:ascii="Arial" w:hAnsi="Arial" w:cs="Arial"/>
          <w:sz w:val="28"/>
          <w:szCs w:val="28"/>
        </w:rPr>
        <w:t>ром ПОЗ-КВ, а безопасный переводник – над нижн</w:t>
      </w:r>
      <w:r>
        <w:rPr>
          <w:rFonts w:ascii="Arial" w:hAnsi="Arial" w:cs="Arial"/>
          <w:sz w:val="28"/>
          <w:szCs w:val="28"/>
        </w:rPr>
        <w:t>и</w:t>
      </w:r>
      <w:r w:rsidRPr="007C774D">
        <w:rPr>
          <w:rFonts w:ascii="Arial" w:hAnsi="Arial" w:cs="Arial"/>
          <w:sz w:val="28"/>
          <w:szCs w:val="28"/>
        </w:rPr>
        <w:t xml:space="preserve">м пакером </w:t>
      </w:r>
      <w:r>
        <w:rPr>
          <w:rFonts w:ascii="Arial" w:hAnsi="Arial" w:cs="Arial"/>
          <w:sz w:val="28"/>
          <w:szCs w:val="28"/>
        </w:rPr>
        <w:t>5ПМС-КВ-М1</w:t>
      </w:r>
      <w:r w:rsidRPr="007C774D">
        <w:rPr>
          <w:rFonts w:ascii="Arial" w:hAnsi="Arial" w:cs="Arial"/>
          <w:sz w:val="28"/>
          <w:szCs w:val="28"/>
        </w:rPr>
        <w:t>.</w:t>
      </w:r>
    </w:p>
    <w:p w:rsidR="00010929" w:rsidRPr="007C774D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C774D">
        <w:rPr>
          <w:rFonts w:ascii="Arial" w:hAnsi="Arial" w:cs="Arial"/>
          <w:sz w:val="28"/>
          <w:szCs w:val="28"/>
        </w:rPr>
        <w:t>Собранная компоновка спускается в скважину на колонне НКТ. При достижении необходимого интервала осевыми манип</w:t>
      </w:r>
      <w:r w:rsidRPr="007C774D">
        <w:rPr>
          <w:rFonts w:ascii="Arial" w:hAnsi="Arial" w:cs="Arial"/>
          <w:sz w:val="28"/>
          <w:szCs w:val="28"/>
        </w:rPr>
        <w:t>у</w:t>
      </w:r>
      <w:r w:rsidRPr="007C774D">
        <w:rPr>
          <w:rFonts w:ascii="Arial" w:hAnsi="Arial" w:cs="Arial"/>
          <w:sz w:val="28"/>
          <w:szCs w:val="28"/>
        </w:rPr>
        <w:t xml:space="preserve">ляциями и разгрузкой веса колонны НКТ устанавливается пакер </w:t>
      </w:r>
      <w:r>
        <w:rPr>
          <w:rFonts w:ascii="Arial" w:hAnsi="Arial" w:cs="Arial"/>
          <w:sz w:val="28"/>
          <w:szCs w:val="28"/>
        </w:rPr>
        <w:t>5ПМС-КВ-М1</w:t>
      </w:r>
      <w:r w:rsidRPr="007C774D">
        <w:rPr>
          <w:rFonts w:ascii="Arial" w:hAnsi="Arial" w:cs="Arial"/>
          <w:sz w:val="28"/>
          <w:szCs w:val="28"/>
        </w:rPr>
        <w:t>, созд</w:t>
      </w:r>
      <w:r w:rsidRPr="007C774D">
        <w:rPr>
          <w:rFonts w:ascii="Arial" w:hAnsi="Arial" w:cs="Arial"/>
          <w:sz w:val="28"/>
          <w:szCs w:val="28"/>
        </w:rPr>
        <w:t>а</w:t>
      </w:r>
      <w:r w:rsidRPr="007C774D">
        <w:rPr>
          <w:rFonts w:ascii="Arial" w:hAnsi="Arial" w:cs="Arial"/>
          <w:sz w:val="28"/>
          <w:szCs w:val="28"/>
        </w:rPr>
        <w:t>вая опору для пакера ПОЗ-КВ. При дост</w:t>
      </w:r>
      <w:r w:rsidRPr="007C774D">
        <w:rPr>
          <w:rFonts w:ascii="Arial" w:hAnsi="Arial" w:cs="Arial"/>
          <w:sz w:val="28"/>
          <w:szCs w:val="28"/>
        </w:rPr>
        <w:t>и</w:t>
      </w:r>
      <w:r w:rsidRPr="007C774D">
        <w:rPr>
          <w:rFonts w:ascii="Arial" w:hAnsi="Arial" w:cs="Arial"/>
          <w:sz w:val="28"/>
          <w:szCs w:val="28"/>
        </w:rPr>
        <w:t>жении определенного осевого усилия ра</w:t>
      </w:r>
      <w:r w:rsidRPr="007C774D">
        <w:rPr>
          <w:rFonts w:ascii="Arial" w:hAnsi="Arial" w:cs="Arial"/>
          <w:sz w:val="28"/>
          <w:szCs w:val="28"/>
        </w:rPr>
        <w:t>з</w:t>
      </w:r>
      <w:r w:rsidRPr="007C774D">
        <w:rPr>
          <w:rFonts w:ascii="Arial" w:hAnsi="Arial" w:cs="Arial"/>
          <w:sz w:val="28"/>
          <w:szCs w:val="28"/>
        </w:rPr>
        <w:t xml:space="preserve">грузки срабатывает </w:t>
      </w:r>
      <w:proofErr w:type="gramStart"/>
      <w:r w:rsidRPr="007C774D">
        <w:rPr>
          <w:rFonts w:ascii="Arial" w:hAnsi="Arial" w:cs="Arial"/>
          <w:sz w:val="28"/>
          <w:szCs w:val="28"/>
        </w:rPr>
        <w:t>верхний</w:t>
      </w:r>
      <w:proofErr w:type="gramEnd"/>
      <w:r w:rsidRPr="007C774D">
        <w:rPr>
          <w:rFonts w:ascii="Arial" w:hAnsi="Arial" w:cs="Arial"/>
          <w:sz w:val="28"/>
          <w:szCs w:val="28"/>
        </w:rPr>
        <w:t xml:space="preserve"> пакер ПОЗ-КВ. Таким образом, изолируется негерметичный участок.</w:t>
      </w:r>
      <w:r>
        <w:rPr>
          <w:rFonts w:ascii="Arial" w:hAnsi="Arial" w:cs="Arial"/>
          <w:sz w:val="28"/>
          <w:szCs w:val="28"/>
        </w:rPr>
        <w:t xml:space="preserve"> Для открывания клапана КЦЗ с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здается давление в затрубном простра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стве.</w:t>
      </w:r>
      <w:r w:rsidRPr="007C774D">
        <w:rPr>
          <w:rFonts w:ascii="Arial" w:hAnsi="Arial" w:cs="Arial"/>
          <w:sz w:val="28"/>
          <w:szCs w:val="28"/>
        </w:rPr>
        <w:t xml:space="preserve"> Далее скважина эксплуатируется уст</w:t>
      </w:r>
      <w:r w:rsidRPr="007C774D">
        <w:rPr>
          <w:rFonts w:ascii="Arial" w:hAnsi="Arial" w:cs="Arial"/>
          <w:sz w:val="28"/>
          <w:szCs w:val="28"/>
        </w:rPr>
        <w:t>а</w:t>
      </w:r>
      <w:r w:rsidRPr="007C774D">
        <w:rPr>
          <w:rFonts w:ascii="Arial" w:hAnsi="Arial" w:cs="Arial"/>
          <w:sz w:val="28"/>
          <w:szCs w:val="28"/>
        </w:rPr>
        <w:t>новкой ЭЦН.</w:t>
      </w:r>
    </w:p>
    <w:p w:rsidR="00010929" w:rsidRPr="007C774D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C774D">
        <w:rPr>
          <w:rFonts w:ascii="Arial" w:hAnsi="Arial" w:cs="Arial"/>
          <w:sz w:val="28"/>
          <w:szCs w:val="28"/>
        </w:rPr>
        <w:t>Срыв пакеров производят натяж</w:t>
      </w:r>
      <w:r w:rsidRPr="007C774D">
        <w:rPr>
          <w:rFonts w:ascii="Arial" w:hAnsi="Arial" w:cs="Arial"/>
          <w:sz w:val="28"/>
          <w:szCs w:val="28"/>
        </w:rPr>
        <w:t>е</w:t>
      </w:r>
      <w:r w:rsidRPr="007C774D">
        <w:rPr>
          <w:rFonts w:ascii="Arial" w:hAnsi="Arial" w:cs="Arial"/>
          <w:sz w:val="28"/>
          <w:szCs w:val="28"/>
        </w:rPr>
        <w:t>нием колонны НКТ.</w:t>
      </w:r>
    </w:p>
    <w:p w:rsidR="00010929" w:rsidRPr="00BF3EDA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7C774D">
        <w:rPr>
          <w:rFonts w:ascii="Arial" w:hAnsi="Arial" w:cs="Arial"/>
          <w:sz w:val="28"/>
          <w:szCs w:val="28"/>
        </w:rPr>
        <w:t>Устройство и принцип действия оборудования, входящего в комплект ко</w:t>
      </w:r>
      <w:r w:rsidRPr="007C774D">
        <w:rPr>
          <w:rFonts w:ascii="Arial" w:hAnsi="Arial" w:cs="Arial"/>
          <w:sz w:val="28"/>
          <w:szCs w:val="28"/>
        </w:rPr>
        <w:t>м</w:t>
      </w:r>
      <w:r w:rsidRPr="007C774D">
        <w:rPr>
          <w:rFonts w:ascii="Arial" w:hAnsi="Arial" w:cs="Arial"/>
          <w:sz w:val="28"/>
          <w:szCs w:val="28"/>
        </w:rPr>
        <w:t>поновки, описаны в руководствах по экспл</w:t>
      </w:r>
      <w:r w:rsidRPr="007C774D">
        <w:rPr>
          <w:rFonts w:ascii="Arial" w:hAnsi="Arial" w:cs="Arial"/>
          <w:sz w:val="28"/>
          <w:szCs w:val="28"/>
        </w:rPr>
        <w:t>у</w:t>
      </w:r>
      <w:r w:rsidRPr="007C774D">
        <w:rPr>
          <w:rFonts w:ascii="Arial" w:hAnsi="Arial" w:cs="Arial"/>
          <w:sz w:val="28"/>
          <w:szCs w:val="28"/>
        </w:rPr>
        <w:t>атации на соответствующее оборудование.</w:t>
      </w:r>
    </w:p>
    <w:p w:rsidR="00010929" w:rsidRPr="00344B97" w:rsidRDefault="00010929" w:rsidP="00010929">
      <w:pPr>
        <w:pStyle w:val="a3"/>
        <w:ind w:left="720"/>
        <w:rPr>
          <w:rFonts w:cs="Arial"/>
          <w:sz w:val="16"/>
          <w:szCs w:val="16"/>
        </w:rPr>
      </w:pPr>
    </w:p>
    <w:p w:rsidR="00010929" w:rsidRDefault="00010929" w:rsidP="00010929">
      <w:pPr>
        <w:pStyle w:val="a3"/>
        <w:numPr>
          <w:ilvl w:val="0"/>
          <w:numId w:val="48"/>
        </w:numPr>
        <w:spacing w:line="228" w:lineRule="auto"/>
      </w:pPr>
      <w:r>
        <w:t>Разборка и сборка</w:t>
      </w:r>
    </w:p>
    <w:p w:rsidR="00010929" w:rsidRPr="0051705E" w:rsidRDefault="00010929" w:rsidP="00010929">
      <w:pPr>
        <w:pStyle w:val="a3"/>
        <w:spacing w:line="228" w:lineRule="auto"/>
        <w:rPr>
          <w:sz w:val="16"/>
          <w:szCs w:val="16"/>
        </w:rPr>
      </w:pPr>
    </w:p>
    <w:p w:rsidR="00010929" w:rsidRPr="00344B97" w:rsidRDefault="00010929" w:rsidP="00010929">
      <w:pPr>
        <w:pStyle w:val="a5"/>
        <w:numPr>
          <w:ilvl w:val="1"/>
          <w:numId w:val="34"/>
        </w:numPr>
        <w:tabs>
          <w:tab w:val="left" w:pos="1134"/>
        </w:tabs>
        <w:spacing w:line="228" w:lineRule="auto"/>
        <w:ind w:left="0" w:firstLine="567"/>
        <w:contextualSpacing/>
        <w:jc w:val="both"/>
        <w:rPr>
          <w:spacing w:val="-4"/>
        </w:rPr>
      </w:pPr>
      <w:r w:rsidRPr="00344B97">
        <w:rPr>
          <w:rFonts w:cs="Arial"/>
          <w:bCs/>
          <w:spacing w:val="-4"/>
          <w:szCs w:val="28"/>
        </w:rPr>
        <w:t xml:space="preserve">Оборудование, входящее в </w:t>
      </w:r>
      <w:r w:rsidRPr="00344B97">
        <w:rPr>
          <w:rFonts w:cs="Arial"/>
          <w:bCs/>
          <w:spacing w:val="-4"/>
          <w:szCs w:val="28"/>
          <w:lang w:val="ru-RU"/>
        </w:rPr>
        <w:t>состав</w:t>
      </w:r>
      <w:r w:rsidRPr="00344B97">
        <w:rPr>
          <w:rFonts w:cs="Arial"/>
          <w:bCs/>
          <w:spacing w:val="-4"/>
          <w:szCs w:val="28"/>
        </w:rPr>
        <w:t xml:space="preserve"> компоновки</w:t>
      </w:r>
      <w:r w:rsidRPr="00344B97">
        <w:rPr>
          <w:rFonts w:cs="Arial"/>
          <w:bCs/>
          <w:spacing w:val="-4"/>
          <w:szCs w:val="28"/>
          <w:lang w:val="ru-RU"/>
        </w:rPr>
        <w:t>,</w:t>
      </w:r>
      <w:r w:rsidRPr="00344B97">
        <w:rPr>
          <w:rFonts w:cs="Arial"/>
          <w:bCs/>
          <w:spacing w:val="-4"/>
          <w:szCs w:val="28"/>
        </w:rPr>
        <w:t xml:space="preserve"> поставляется в собранном виде и готово к спуску и проведению работ</w:t>
      </w:r>
      <w:r w:rsidRPr="00344B97">
        <w:rPr>
          <w:rFonts w:cs="Arial"/>
          <w:bCs/>
          <w:spacing w:val="-4"/>
          <w:szCs w:val="28"/>
          <w:lang w:val="ru-RU"/>
        </w:rPr>
        <w:t>. Перед использованием необходимо изучить рук</w:t>
      </w:r>
      <w:r w:rsidRPr="00344B97">
        <w:rPr>
          <w:rFonts w:cs="Arial"/>
          <w:bCs/>
          <w:spacing w:val="-4"/>
          <w:szCs w:val="28"/>
          <w:lang w:val="ru-RU"/>
        </w:rPr>
        <w:t>о</w:t>
      </w:r>
      <w:r w:rsidRPr="00344B97">
        <w:rPr>
          <w:rFonts w:cs="Arial"/>
          <w:bCs/>
          <w:spacing w:val="-4"/>
          <w:szCs w:val="28"/>
          <w:lang w:val="ru-RU"/>
        </w:rPr>
        <w:t>водство по эксплуатации на соответствующее оборудование.</w:t>
      </w:r>
    </w:p>
    <w:p w:rsidR="00010929" w:rsidRPr="00486A74" w:rsidRDefault="00010929" w:rsidP="00010929">
      <w:pPr>
        <w:pStyle w:val="a5"/>
        <w:numPr>
          <w:ilvl w:val="1"/>
          <w:numId w:val="34"/>
        </w:numPr>
        <w:tabs>
          <w:tab w:val="left" w:pos="1134"/>
        </w:tabs>
        <w:spacing w:line="228" w:lineRule="auto"/>
        <w:ind w:left="0" w:firstLine="567"/>
        <w:contextualSpacing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  <w:lang w:val="ru-RU"/>
        </w:rPr>
        <w:t>Порядок разборки и сборки вход</w:t>
      </w:r>
      <w:r>
        <w:rPr>
          <w:rFonts w:cs="Arial"/>
          <w:bCs/>
          <w:szCs w:val="28"/>
          <w:lang w:val="ru-RU"/>
        </w:rPr>
        <w:t>я</w:t>
      </w:r>
      <w:r>
        <w:rPr>
          <w:rFonts w:cs="Arial"/>
          <w:bCs/>
          <w:szCs w:val="28"/>
          <w:lang w:val="ru-RU"/>
        </w:rPr>
        <w:t>щего в состав компоновки оборудования с целью ревизии после его применения оп</w:t>
      </w:r>
      <w:r>
        <w:rPr>
          <w:rFonts w:cs="Arial"/>
          <w:bCs/>
          <w:szCs w:val="28"/>
          <w:lang w:val="ru-RU"/>
        </w:rPr>
        <w:t>и</w:t>
      </w:r>
      <w:r>
        <w:rPr>
          <w:rFonts w:cs="Arial"/>
          <w:bCs/>
          <w:szCs w:val="28"/>
          <w:lang w:val="ru-RU"/>
        </w:rPr>
        <w:t>сан в руководствах по эксплуатации на с</w:t>
      </w:r>
      <w:r>
        <w:rPr>
          <w:rFonts w:cs="Arial"/>
          <w:bCs/>
          <w:szCs w:val="28"/>
          <w:lang w:val="ru-RU"/>
        </w:rPr>
        <w:t>о</w:t>
      </w:r>
      <w:r>
        <w:rPr>
          <w:rFonts w:cs="Arial"/>
          <w:bCs/>
          <w:szCs w:val="28"/>
          <w:lang w:val="ru-RU"/>
        </w:rPr>
        <w:t>ответствующее оборудование.</w:t>
      </w:r>
    </w:p>
    <w:p w:rsidR="00010929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  <w:bookmarkStart w:id="7" w:name="Указание_мер_безопасности"/>
      <w:bookmarkEnd w:id="7"/>
    </w:p>
    <w:p w:rsidR="00010929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</w:p>
    <w:p w:rsidR="00010929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</w:p>
    <w:p w:rsidR="00010929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</w:p>
    <w:p w:rsidR="00010929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</w:p>
    <w:p w:rsidR="00010929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</w:p>
    <w:p w:rsidR="00010929" w:rsidRPr="00104C14" w:rsidRDefault="00010929" w:rsidP="00010929">
      <w:pPr>
        <w:pStyle w:val="a3"/>
        <w:spacing w:line="228" w:lineRule="auto"/>
        <w:ind w:left="480"/>
        <w:jc w:val="left"/>
        <w:rPr>
          <w:lang w:val="ru-RU"/>
        </w:rPr>
      </w:pPr>
    </w:p>
    <w:p w:rsidR="00010929" w:rsidRDefault="00010929" w:rsidP="00010929">
      <w:pPr>
        <w:pStyle w:val="a3"/>
        <w:numPr>
          <w:ilvl w:val="0"/>
          <w:numId w:val="48"/>
        </w:numPr>
        <w:spacing w:line="228" w:lineRule="auto"/>
      </w:pPr>
      <w:r w:rsidRPr="00037E96">
        <w:lastRenderedPageBreak/>
        <w:t>Указание мер безопасности</w:t>
      </w:r>
    </w:p>
    <w:p w:rsidR="00010929" w:rsidRPr="0051705E" w:rsidRDefault="00010929" w:rsidP="00010929">
      <w:pPr>
        <w:pStyle w:val="a3"/>
        <w:spacing w:line="228" w:lineRule="auto"/>
        <w:rPr>
          <w:sz w:val="16"/>
          <w:szCs w:val="16"/>
        </w:rPr>
      </w:pP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</w:rPr>
      </w:pPr>
      <w:r w:rsidRPr="00710575">
        <w:rPr>
          <w:rFonts w:ascii="Arial" w:hAnsi="Arial" w:cs="Arial"/>
          <w:sz w:val="28"/>
          <w:szCs w:val="28"/>
        </w:rPr>
        <w:t xml:space="preserve">Все работы по монтажу, демонтажу и эксплуатации </w:t>
      </w:r>
      <w:r>
        <w:rPr>
          <w:rFonts w:ascii="Arial" w:hAnsi="Arial" w:cs="Arial"/>
          <w:sz w:val="28"/>
          <w:szCs w:val="28"/>
        </w:rPr>
        <w:t>компоновки</w:t>
      </w:r>
      <w:r w:rsidRPr="00710575">
        <w:rPr>
          <w:rFonts w:ascii="Arial" w:hAnsi="Arial" w:cs="Arial"/>
          <w:sz w:val="28"/>
          <w:szCs w:val="28"/>
        </w:rPr>
        <w:t xml:space="preserve"> должны выполняться в соответствии с </w:t>
      </w:r>
      <w:r>
        <w:rPr>
          <w:rFonts w:ascii="Arial" w:hAnsi="Arial" w:cs="Arial"/>
          <w:color w:val="000000"/>
          <w:sz w:val="28"/>
          <w:szCs w:val="28"/>
        </w:rPr>
        <w:t>«</w:t>
      </w:r>
      <w:r>
        <w:rPr>
          <w:rFonts w:ascii="Arial" w:hAnsi="Arial" w:cs="Arial"/>
          <w:color w:val="000000"/>
          <w:sz w:val="28"/>
          <w:szCs w:val="28"/>
          <w:lang w:val="x-none"/>
        </w:rPr>
        <w:t>Правила</w:t>
      </w:r>
      <w:r>
        <w:rPr>
          <w:rFonts w:ascii="Arial" w:hAnsi="Arial" w:cs="Arial"/>
          <w:color w:val="000000"/>
          <w:sz w:val="28"/>
          <w:szCs w:val="28"/>
        </w:rPr>
        <w:t>ми</w:t>
      </w:r>
      <w:r>
        <w:rPr>
          <w:rFonts w:ascii="Arial" w:hAnsi="Arial" w:cs="Arial"/>
          <w:color w:val="000000"/>
          <w:sz w:val="28"/>
          <w:szCs w:val="28"/>
          <w:lang w:val="x-none"/>
        </w:rPr>
        <w:t xml:space="preserve"> безопасности в нефтяной и газовой промышленности</w:t>
      </w:r>
      <w:r>
        <w:rPr>
          <w:rFonts w:ascii="Arial" w:hAnsi="Arial" w:cs="Arial"/>
          <w:color w:val="000000"/>
          <w:sz w:val="28"/>
          <w:szCs w:val="28"/>
        </w:rPr>
        <w:t>»,</w:t>
      </w:r>
      <w:r>
        <w:rPr>
          <w:rFonts w:ascii="Arial" w:hAnsi="Arial" w:cs="Arial"/>
          <w:color w:val="000000"/>
          <w:sz w:val="28"/>
          <w:szCs w:val="28"/>
          <w:lang w:val="x-none"/>
        </w:rPr>
        <w:t xml:space="preserve"> </w:t>
      </w:r>
      <w:r>
        <w:rPr>
          <w:rStyle w:val="CharacterStyle2"/>
          <w:rFonts w:ascii="Arial" w:hAnsi="Arial" w:cs="Arial"/>
          <w:spacing w:val="3"/>
          <w:sz w:val="28"/>
          <w:szCs w:val="28"/>
        </w:rPr>
        <w:t>утв. Приказом Федеральной службы по экологическому, технологическому и атомному надзору от 12 марта 2013 года №101</w:t>
      </w:r>
      <w:r w:rsidRPr="00710575">
        <w:rPr>
          <w:rFonts w:ascii="Arial" w:hAnsi="Arial" w:cs="Arial"/>
          <w:sz w:val="28"/>
          <w:szCs w:val="28"/>
        </w:rPr>
        <w:t>, и правил</w:t>
      </w:r>
      <w:r w:rsidRPr="00710575">
        <w:rPr>
          <w:rFonts w:ascii="Arial" w:hAnsi="Arial" w:cs="Arial"/>
          <w:sz w:val="28"/>
          <w:szCs w:val="28"/>
        </w:rPr>
        <w:t>а</w:t>
      </w:r>
      <w:r w:rsidRPr="00710575">
        <w:rPr>
          <w:rFonts w:ascii="Arial" w:hAnsi="Arial" w:cs="Arial"/>
          <w:sz w:val="28"/>
          <w:szCs w:val="28"/>
        </w:rPr>
        <w:t>ми, изложенными в настояще</w:t>
      </w:r>
      <w:r>
        <w:rPr>
          <w:rFonts w:ascii="Arial" w:hAnsi="Arial" w:cs="Arial"/>
          <w:sz w:val="28"/>
          <w:szCs w:val="28"/>
        </w:rPr>
        <w:t>м</w:t>
      </w:r>
      <w:r w:rsidRPr="007105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руководстве</w:t>
      </w:r>
      <w:r w:rsidRPr="00710575">
        <w:rPr>
          <w:rFonts w:ascii="Arial" w:hAnsi="Arial" w:cs="Arial"/>
          <w:sz w:val="28"/>
          <w:szCs w:val="28"/>
        </w:rPr>
        <w:t xml:space="preserve"> по эксплуатации</w:t>
      </w:r>
      <w:r>
        <w:rPr>
          <w:rFonts w:ascii="Arial" w:hAnsi="Arial" w:cs="Arial"/>
          <w:sz w:val="28"/>
          <w:szCs w:val="28"/>
        </w:rPr>
        <w:t>.</w:t>
      </w: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187B86">
        <w:rPr>
          <w:rFonts w:ascii="Arial" w:hAnsi="Arial" w:cs="Arial"/>
          <w:sz w:val="28"/>
          <w:szCs w:val="28"/>
        </w:rPr>
        <w:t xml:space="preserve">К спуску в скважину допускается </w:t>
      </w:r>
      <w:r>
        <w:rPr>
          <w:rFonts w:ascii="Arial" w:hAnsi="Arial" w:cs="Arial"/>
          <w:sz w:val="28"/>
          <w:szCs w:val="28"/>
        </w:rPr>
        <w:t>компоновка,</w:t>
      </w:r>
      <w:r w:rsidRPr="00187B86">
        <w:rPr>
          <w:rFonts w:ascii="Arial" w:hAnsi="Arial" w:cs="Arial"/>
          <w:sz w:val="28"/>
          <w:szCs w:val="28"/>
        </w:rPr>
        <w:t xml:space="preserve"> не имеющ</w:t>
      </w:r>
      <w:r>
        <w:rPr>
          <w:rFonts w:ascii="Arial" w:hAnsi="Arial" w:cs="Arial"/>
          <w:sz w:val="28"/>
          <w:szCs w:val="28"/>
        </w:rPr>
        <w:t>ая</w:t>
      </w:r>
      <w:r w:rsidRPr="00187B86">
        <w:rPr>
          <w:rFonts w:ascii="Arial" w:hAnsi="Arial" w:cs="Arial"/>
          <w:sz w:val="28"/>
          <w:szCs w:val="28"/>
        </w:rPr>
        <w:t xml:space="preserve"> повреждён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го оборудования,</w:t>
      </w:r>
      <w:r w:rsidRPr="00187B86">
        <w:rPr>
          <w:rFonts w:ascii="Arial" w:hAnsi="Arial" w:cs="Arial"/>
          <w:sz w:val="28"/>
          <w:szCs w:val="28"/>
        </w:rPr>
        <w:t xml:space="preserve"> а также изменений конструкции</w:t>
      </w:r>
      <w:r>
        <w:rPr>
          <w:rFonts w:ascii="Arial" w:hAnsi="Arial" w:cs="Arial"/>
          <w:sz w:val="28"/>
          <w:szCs w:val="28"/>
        </w:rPr>
        <w:t xml:space="preserve"> (схемы)</w:t>
      </w:r>
      <w:r w:rsidRPr="00187B86">
        <w:rPr>
          <w:rFonts w:ascii="Arial" w:hAnsi="Arial" w:cs="Arial"/>
          <w:sz w:val="28"/>
          <w:szCs w:val="28"/>
        </w:rPr>
        <w:t>, не согласованных с заводом-изготовителем</w:t>
      </w:r>
      <w:r>
        <w:rPr>
          <w:rFonts w:ascii="Arial" w:hAnsi="Arial" w:cs="Arial"/>
          <w:sz w:val="28"/>
          <w:szCs w:val="28"/>
        </w:rPr>
        <w:t>.</w:t>
      </w: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 работе с компоновкой допускается только квалифицированный перс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нал, ознакомленный с настоящим руководством по эксплуатации.</w:t>
      </w: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187B86">
        <w:rPr>
          <w:rFonts w:ascii="Arial" w:hAnsi="Arial" w:cs="Arial"/>
          <w:sz w:val="28"/>
          <w:szCs w:val="28"/>
        </w:rPr>
        <w:t xml:space="preserve">Спуск </w:t>
      </w:r>
      <w:r>
        <w:rPr>
          <w:rFonts w:ascii="Arial" w:hAnsi="Arial" w:cs="Arial"/>
          <w:sz w:val="28"/>
          <w:szCs w:val="28"/>
        </w:rPr>
        <w:t>компоновки в</w:t>
      </w:r>
      <w:r w:rsidRPr="00187B86">
        <w:rPr>
          <w:rFonts w:ascii="Arial" w:hAnsi="Arial" w:cs="Arial"/>
          <w:sz w:val="28"/>
          <w:szCs w:val="28"/>
        </w:rPr>
        <w:t xml:space="preserve"> скважину должен производиться при температуре воздуха не ниже минус 40</w:t>
      </w:r>
      <w:r w:rsidRPr="00187B86">
        <w:rPr>
          <w:rFonts w:ascii="Arial" w:hAnsi="Arial" w:cs="Arial"/>
          <w:sz w:val="28"/>
          <w:szCs w:val="28"/>
        </w:rPr>
        <w:sym w:font="Symbol" w:char="F0B0"/>
      </w:r>
      <w:r>
        <w:rPr>
          <w:rFonts w:ascii="Arial" w:hAnsi="Arial" w:cs="Arial"/>
          <w:sz w:val="28"/>
          <w:szCs w:val="28"/>
        </w:rPr>
        <w:t>С</w:t>
      </w:r>
      <w:r w:rsidRPr="00187B86">
        <w:rPr>
          <w:rFonts w:ascii="Arial" w:hAnsi="Arial" w:cs="Arial"/>
          <w:sz w:val="28"/>
          <w:szCs w:val="28"/>
        </w:rPr>
        <w:t>.</w:t>
      </w: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187B86">
        <w:rPr>
          <w:rFonts w:ascii="Arial" w:hAnsi="Arial" w:cs="Arial"/>
          <w:sz w:val="28"/>
          <w:szCs w:val="28"/>
        </w:rPr>
        <w:t xml:space="preserve">При </w:t>
      </w:r>
      <w:r>
        <w:rPr>
          <w:rFonts w:ascii="Arial" w:hAnsi="Arial" w:cs="Arial"/>
          <w:sz w:val="28"/>
          <w:szCs w:val="28"/>
        </w:rPr>
        <w:t>проведении работ с компоновкой в скважине</w:t>
      </w:r>
      <w:r w:rsidRPr="00187B86">
        <w:rPr>
          <w:rFonts w:ascii="Arial" w:hAnsi="Arial" w:cs="Arial"/>
          <w:sz w:val="28"/>
          <w:szCs w:val="28"/>
        </w:rPr>
        <w:t xml:space="preserve"> подъёмное сооруж</w:t>
      </w:r>
      <w:r w:rsidRPr="00187B86">
        <w:rPr>
          <w:rFonts w:ascii="Arial" w:hAnsi="Arial" w:cs="Arial"/>
          <w:sz w:val="28"/>
          <w:szCs w:val="28"/>
        </w:rPr>
        <w:t>е</w:t>
      </w:r>
      <w:r w:rsidRPr="00187B86">
        <w:rPr>
          <w:rFonts w:ascii="Arial" w:hAnsi="Arial" w:cs="Arial"/>
          <w:sz w:val="28"/>
          <w:szCs w:val="28"/>
        </w:rPr>
        <w:t>ние скважины должно быть оборудовано исправным индикатором веса</w:t>
      </w:r>
      <w:r>
        <w:rPr>
          <w:rFonts w:ascii="Arial" w:hAnsi="Arial" w:cs="Arial"/>
          <w:sz w:val="28"/>
          <w:szCs w:val="28"/>
        </w:rPr>
        <w:t>.</w:t>
      </w: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Скорость спуска компоновки в скважину не должна превышать 0,25 м/</w:t>
      </w:r>
      <w:proofErr w:type="gramStart"/>
      <w:r>
        <w:rPr>
          <w:rFonts w:ascii="Arial" w:hAnsi="Arial" w:cs="Arial"/>
          <w:sz w:val="28"/>
          <w:szCs w:val="28"/>
        </w:rPr>
        <w:t>с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010929" w:rsidRDefault="00010929" w:rsidP="00010929">
      <w:pPr>
        <w:numPr>
          <w:ilvl w:val="1"/>
          <w:numId w:val="48"/>
        </w:numPr>
        <w:tabs>
          <w:tab w:val="left" w:pos="1134"/>
        </w:tabs>
        <w:spacing w:line="228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D73DD7">
        <w:rPr>
          <w:rFonts w:ascii="Arial" w:hAnsi="Arial" w:cs="Arial"/>
          <w:sz w:val="28"/>
          <w:szCs w:val="28"/>
        </w:rPr>
        <w:t>При перерывах в спускоподъемных операциях затрубное пространство и внутренняя полость колонны НКТ должны быть закрыты с целью исключения п</w:t>
      </w:r>
      <w:r w:rsidRPr="00D73DD7">
        <w:rPr>
          <w:rFonts w:ascii="Arial" w:hAnsi="Arial" w:cs="Arial"/>
          <w:sz w:val="28"/>
          <w:szCs w:val="28"/>
        </w:rPr>
        <w:t>о</w:t>
      </w:r>
      <w:r w:rsidRPr="00D73DD7">
        <w:rPr>
          <w:rFonts w:ascii="Arial" w:hAnsi="Arial" w:cs="Arial"/>
          <w:sz w:val="28"/>
          <w:szCs w:val="28"/>
        </w:rPr>
        <w:t>падания посторонних предметов.</w:t>
      </w:r>
    </w:p>
    <w:p w:rsidR="00010929" w:rsidRDefault="00010929" w:rsidP="00010929">
      <w:pPr>
        <w:tabs>
          <w:tab w:val="left" w:pos="1134"/>
        </w:tabs>
        <w:spacing w:line="228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010929" w:rsidRPr="00365332" w:rsidRDefault="00457726" w:rsidP="00010929">
      <w:pPr>
        <w:tabs>
          <w:tab w:val="left" w:pos="1134"/>
        </w:tabs>
        <w:spacing w:line="228" w:lineRule="auto"/>
        <w:ind w:left="567"/>
        <w:jc w:val="both"/>
        <w:rPr>
          <w:rFonts w:ascii="Arial" w:hAnsi="Arial" w:cs="Arial"/>
          <w:b/>
          <w:sz w:val="28"/>
        </w:rPr>
      </w:pPr>
      <w:r w:rsidRPr="003525E9">
        <w:rPr>
          <w:b/>
          <w:bCs/>
          <w:i/>
          <w:iCs/>
          <w:noProof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316230" cy="278130"/>
            <wp:effectExtent l="0" t="0" r="0" b="0"/>
            <wp:wrapSquare wrapText="bothSides"/>
            <wp:docPr id="189" name="Рисунок 2" descr="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ним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29" w:rsidRPr="00365332">
        <w:rPr>
          <w:rFonts w:ascii="Arial" w:hAnsi="Arial" w:cs="Arial"/>
          <w:b/>
          <w:sz w:val="28"/>
        </w:rPr>
        <w:t>При попадании посторонних предметов в затрубное пространство и во внутреннюю полость колонны НКТ во время спускоподъёмных опер</w:t>
      </w:r>
      <w:r w:rsidR="00010929" w:rsidRPr="00365332">
        <w:rPr>
          <w:rFonts w:ascii="Arial" w:hAnsi="Arial" w:cs="Arial"/>
          <w:b/>
          <w:sz w:val="28"/>
        </w:rPr>
        <w:t>а</w:t>
      </w:r>
      <w:r w:rsidR="00010929" w:rsidRPr="00365332">
        <w:rPr>
          <w:rFonts w:ascii="Arial" w:hAnsi="Arial" w:cs="Arial"/>
          <w:b/>
          <w:sz w:val="28"/>
        </w:rPr>
        <w:t>ций (СПО) ответственность за выход из строя оборудования в резул</w:t>
      </w:r>
      <w:r w:rsidR="00010929" w:rsidRPr="00365332">
        <w:rPr>
          <w:rFonts w:ascii="Arial" w:hAnsi="Arial" w:cs="Arial"/>
          <w:b/>
          <w:sz w:val="28"/>
        </w:rPr>
        <w:t>ь</w:t>
      </w:r>
      <w:r w:rsidR="00010929" w:rsidRPr="00365332">
        <w:rPr>
          <w:rFonts w:ascii="Arial" w:hAnsi="Arial" w:cs="Arial"/>
          <w:b/>
          <w:sz w:val="28"/>
        </w:rPr>
        <w:t>тате аварии несёт исполнитель р</w:t>
      </w:r>
      <w:r w:rsidR="00010929" w:rsidRPr="00365332">
        <w:rPr>
          <w:rFonts w:ascii="Arial" w:hAnsi="Arial" w:cs="Arial"/>
          <w:b/>
          <w:sz w:val="28"/>
        </w:rPr>
        <w:t>а</w:t>
      </w:r>
      <w:r w:rsidR="00010929" w:rsidRPr="00365332">
        <w:rPr>
          <w:rFonts w:ascii="Arial" w:hAnsi="Arial" w:cs="Arial"/>
          <w:b/>
          <w:sz w:val="28"/>
        </w:rPr>
        <w:t>бот</w:t>
      </w:r>
    </w:p>
    <w:p w:rsidR="00010929" w:rsidRDefault="00010929" w:rsidP="00010929">
      <w:pPr>
        <w:tabs>
          <w:tab w:val="left" w:pos="1134"/>
        </w:tabs>
        <w:spacing w:line="228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010929" w:rsidRDefault="00010929" w:rsidP="00010929">
      <w:pPr>
        <w:pStyle w:val="a3"/>
        <w:numPr>
          <w:ilvl w:val="0"/>
          <w:numId w:val="48"/>
        </w:numPr>
      </w:pPr>
      <w:bookmarkStart w:id="8" w:name="Подготовка_к_работе_и_порядок_работы"/>
      <w:bookmarkEnd w:id="8"/>
      <w:r w:rsidRPr="00037E96">
        <w:t>Подготовка к работе и порядок работы</w:t>
      </w:r>
    </w:p>
    <w:p w:rsidR="00010929" w:rsidRPr="003102F3" w:rsidRDefault="00010929" w:rsidP="00010929">
      <w:pPr>
        <w:pStyle w:val="a3"/>
        <w:rPr>
          <w:sz w:val="16"/>
          <w:szCs w:val="16"/>
        </w:rPr>
      </w:pPr>
    </w:p>
    <w:p w:rsidR="00010929" w:rsidRPr="00AE6D71" w:rsidRDefault="00010929" w:rsidP="00010929">
      <w:pPr>
        <w:numPr>
          <w:ilvl w:val="1"/>
          <w:numId w:val="48"/>
        </w:numPr>
        <w:tabs>
          <w:tab w:val="left" w:pos="1134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 w:rsidRPr="00AE6D71">
        <w:rPr>
          <w:rFonts w:ascii="Arial" w:hAnsi="Arial" w:cs="Arial"/>
          <w:sz w:val="28"/>
        </w:rPr>
        <w:t>Подготовка эксплуатационной к</w:t>
      </w:r>
      <w:r w:rsidRPr="00AE6D71">
        <w:rPr>
          <w:rFonts w:ascii="Arial" w:hAnsi="Arial" w:cs="Arial"/>
          <w:sz w:val="28"/>
        </w:rPr>
        <w:t>о</w:t>
      </w:r>
      <w:r w:rsidRPr="00AE6D71">
        <w:rPr>
          <w:rFonts w:ascii="Arial" w:hAnsi="Arial" w:cs="Arial"/>
          <w:sz w:val="28"/>
        </w:rPr>
        <w:t>лонны.</w:t>
      </w:r>
    </w:p>
    <w:p w:rsidR="00010929" w:rsidRDefault="00010929" w:rsidP="00010929">
      <w:pPr>
        <w:numPr>
          <w:ilvl w:val="2"/>
          <w:numId w:val="48"/>
        </w:numPr>
        <w:tabs>
          <w:tab w:val="left" w:pos="1418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Прошаблонировать колонну о</w:t>
      </w:r>
      <w:r>
        <w:rPr>
          <w:rFonts w:ascii="Arial" w:hAnsi="Arial" w:cs="Arial"/>
          <w:sz w:val="28"/>
        </w:rPr>
        <w:t>б</w:t>
      </w:r>
      <w:r>
        <w:rPr>
          <w:rFonts w:ascii="Arial" w:hAnsi="Arial" w:cs="Arial"/>
          <w:sz w:val="28"/>
        </w:rPr>
        <w:t xml:space="preserve">садных труб шаблоном, длина которого не менее двух метров, а диаметр – не менее величины, равной диаметру пакера + 4мм. Шаблонировка должна быть проведена не менее чем на </w:t>
      </w:r>
      <w:smartTag w:uri="urn:schemas-microsoft-com:office:smarttags" w:element="metricconverter">
        <w:smartTagPr>
          <w:attr w:name="ProductID" w:val="10 метров"/>
        </w:smartTagPr>
        <w:r>
          <w:rPr>
            <w:rFonts w:ascii="Arial" w:hAnsi="Arial" w:cs="Arial"/>
            <w:sz w:val="28"/>
          </w:rPr>
          <w:t>10 метров</w:t>
        </w:r>
      </w:smartTag>
      <w:r>
        <w:rPr>
          <w:rFonts w:ascii="Arial" w:hAnsi="Arial" w:cs="Arial"/>
          <w:sz w:val="28"/>
        </w:rPr>
        <w:t xml:space="preserve"> ниже места устано</w:t>
      </w:r>
      <w:r>
        <w:rPr>
          <w:rFonts w:ascii="Arial" w:hAnsi="Arial" w:cs="Arial"/>
          <w:sz w:val="28"/>
        </w:rPr>
        <w:t>в</w:t>
      </w:r>
      <w:r>
        <w:rPr>
          <w:rFonts w:ascii="Arial" w:hAnsi="Arial" w:cs="Arial"/>
          <w:sz w:val="28"/>
        </w:rPr>
        <w:t>ки нижнего пакера.</w:t>
      </w:r>
    </w:p>
    <w:p w:rsidR="00010929" w:rsidRDefault="00010929" w:rsidP="00010929">
      <w:pPr>
        <w:numPr>
          <w:ilvl w:val="2"/>
          <w:numId w:val="48"/>
        </w:numPr>
        <w:tabs>
          <w:tab w:val="left" w:pos="1418"/>
        </w:tabs>
        <w:spacing w:line="19" w:lineRule="atLeast"/>
        <w:ind w:left="0" w:firstLine="567"/>
        <w:jc w:val="both"/>
        <w:rPr>
          <w:rFonts w:ascii="Arial" w:hAnsi="Arial" w:cs="Arial"/>
          <w:sz w:val="28"/>
        </w:rPr>
      </w:pPr>
      <w:r w:rsidRPr="007D03A7">
        <w:rPr>
          <w:rFonts w:ascii="Arial" w:hAnsi="Arial" w:cs="Arial"/>
          <w:sz w:val="28"/>
        </w:rPr>
        <w:t>Произвести предварительную обработку (очистку) мест установки п</w:t>
      </w:r>
      <w:r w:rsidRPr="007D03A7">
        <w:rPr>
          <w:rFonts w:ascii="Arial" w:hAnsi="Arial" w:cs="Arial"/>
          <w:sz w:val="28"/>
        </w:rPr>
        <w:t>а</w:t>
      </w:r>
      <w:r w:rsidRPr="007D03A7">
        <w:rPr>
          <w:rFonts w:ascii="Arial" w:hAnsi="Arial" w:cs="Arial"/>
          <w:sz w:val="28"/>
        </w:rPr>
        <w:t>керов необходимыми колонными скребками и и</w:t>
      </w:r>
      <w:r w:rsidRPr="007D03A7">
        <w:rPr>
          <w:rFonts w:ascii="Arial" w:hAnsi="Arial" w:cs="Arial"/>
          <w:sz w:val="28"/>
        </w:rPr>
        <w:t>н</w:t>
      </w:r>
      <w:r w:rsidRPr="007D03A7">
        <w:rPr>
          <w:rFonts w:ascii="Arial" w:hAnsi="Arial" w:cs="Arial"/>
          <w:sz w:val="28"/>
        </w:rPr>
        <w:t>струментом</w:t>
      </w:r>
      <w:r>
        <w:rPr>
          <w:rFonts w:ascii="Arial" w:hAnsi="Arial" w:cs="Arial"/>
          <w:sz w:val="28"/>
        </w:rPr>
        <w:t>.</w:t>
      </w:r>
    </w:p>
    <w:p w:rsidR="00010929" w:rsidRDefault="00010929" w:rsidP="00010929">
      <w:pPr>
        <w:numPr>
          <w:ilvl w:val="1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Подготовка компоновки к испол</w:t>
      </w:r>
      <w:r>
        <w:rPr>
          <w:rFonts w:ascii="Arial" w:hAnsi="Arial" w:cs="Arial"/>
          <w:sz w:val="28"/>
        </w:rPr>
        <w:t>ь</w:t>
      </w:r>
      <w:r>
        <w:rPr>
          <w:rFonts w:ascii="Arial" w:hAnsi="Arial" w:cs="Arial"/>
          <w:sz w:val="28"/>
        </w:rPr>
        <w:t>зованию.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Произвести осмотр оборудов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ния. Резьбы не должны иметь задиров и вмятин.</w:t>
      </w:r>
      <w:r w:rsidRPr="00532B35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Манжеты должны быть гладкими, без трещин, подрезов и посторо</w:t>
      </w:r>
      <w:r>
        <w:rPr>
          <w:rFonts w:ascii="Arial" w:hAnsi="Arial" w:cs="Arial"/>
          <w:sz w:val="28"/>
        </w:rPr>
        <w:t>н</w:t>
      </w:r>
      <w:r>
        <w:rPr>
          <w:rFonts w:ascii="Arial" w:hAnsi="Arial" w:cs="Arial"/>
          <w:sz w:val="28"/>
        </w:rPr>
        <w:t>них вкл</w:t>
      </w:r>
      <w:r>
        <w:rPr>
          <w:rFonts w:ascii="Arial" w:hAnsi="Arial" w:cs="Arial"/>
          <w:sz w:val="28"/>
        </w:rPr>
        <w:t>ю</w:t>
      </w:r>
      <w:r>
        <w:rPr>
          <w:rFonts w:ascii="Arial" w:hAnsi="Arial" w:cs="Arial"/>
          <w:sz w:val="28"/>
        </w:rPr>
        <w:t>чений, наружный диаметр манжет не до</w:t>
      </w:r>
      <w:r>
        <w:rPr>
          <w:rFonts w:ascii="Arial" w:hAnsi="Arial" w:cs="Arial"/>
          <w:sz w:val="28"/>
        </w:rPr>
        <w:t>л</w:t>
      </w:r>
      <w:r>
        <w:rPr>
          <w:rFonts w:ascii="Arial" w:hAnsi="Arial" w:cs="Arial"/>
          <w:sz w:val="28"/>
        </w:rPr>
        <w:t>жен превышать габаритный диаметр пакеров.</w:t>
      </w:r>
      <w:r w:rsidRPr="00532B35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Детали не должны иметь забоин и других механических п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вреждений.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Выполнить поузловую разборку пакеров, демонтированные узлы и детали установить и закрепить в специальной подвеске по схеме, изображённой на рис. 2.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Пропустить силовой кабель с муфтой через установленные в подве</w:t>
      </w:r>
      <w:r>
        <w:rPr>
          <w:rFonts w:ascii="Arial" w:hAnsi="Arial" w:cs="Arial"/>
          <w:sz w:val="28"/>
        </w:rPr>
        <w:t>с</w:t>
      </w:r>
      <w:r>
        <w:rPr>
          <w:rFonts w:ascii="Arial" w:hAnsi="Arial" w:cs="Arial"/>
          <w:sz w:val="28"/>
        </w:rPr>
        <w:t>ке узлы пакеров (сверху вниз)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</w:rPr>
        <w:t>после чего соединить кабель с ПЭД, узлы подв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сить на мачту подъёмника.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 w:rsidRPr="004A5DFA">
        <w:rPr>
          <w:rFonts w:ascii="Arial" w:hAnsi="Arial" w:cs="Arial"/>
          <w:sz w:val="28"/>
        </w:rPr>
        <w:t>Спустить УЭЦН</w:t>
      </w:r>
      <w:r>
        <w:rPr>
          <w:rFonts w:ascii="Arial" w:hAnsi="Arial" w:cs="Arial"/>
          <w:sz w:val="28"/>
        </w:rPr>
        <w:t xml:space="preserve"> с обратным клапаном (в комплект поставки не вх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дит)</w:t>
      </w:r>
      <w:r w:rsidRPr="004A5DFA">
        <w:rPr>
          <w:rFonts w:ascii="Arial" w:hAnsi="Arial" w:cs="Arial"/>
          <w:sz w:val="28"/>
        </w:rPr>
        <w:t xml:space="preserve"> в скважину на глубину, равную расстоянию </w:t>
      </w:r>
      <w:r>
        <w:rPr>
          <w:rFonts w:ascii="Arial" w:hAnsi="Arial" w:cs="Arial"/>
          <w:sz w:val="28"/>
        </w:rPr>
        <w:t xml:space="preserve">нижнего </w:t>
      </w:r>
      <w:r w:rsidRPr="004A5DFA">
        <w:rPr>
          <w:rFonts w:ascii="Arial" w:hAnsi="Arial" w:cs="Arial"/>
          <w:sz w:val="28"/>
        </w:rPr>
        <w:t>пакера от УЭЦН.</w:t>
      </w:r>
    </w:p>
    <w:p w:rsidR="00010929" w:rsidRDefault="00A90F6C" w:rsidP="00010929">
      <w:pPr>
        <w:numPr>
          <w:ilvl w:val="2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pict>
          <v:shape id="_x0000_s1218" type="#_x0000_t75" style="position:absolute;left:0;text-align:left;margin-left:-1.75pt;margin-top:9.4pt;width:231.5pt;height:523.65pt;z-index:251662848" wrapcoords="-159 0 -159 21462 21600 21462 21600 0 -159 0">
            <v:imagedata r:id="rId14" o:title=""/>
            <w10:wrap type="tight"/>
          </v:shape>
          <o:OLEObject Type="Embed" ProgID="Unknown" ShapeID="_x0000_s1218" DrawAspect="Content" ObjectID="_1669101299" r:id="rId15"/>
        </w:pict>
      </w:r>
      <w:r w:rsidR="00010929">
        <w:rPr>
          <w:rFonts w:ascii="Arial" w:hAnsi="Arial" w:cs="Arial"/>
          <w:sz w:val="28"/>
        </w:rPr>
        <w:t xml:space="preserve">На колонну НКТ установить </w:t>
      </w:r>
      <w:r w:rsidR="00010929">
        <w:rPr>
          <w:rFonts w:ascii="Arial" w:hAnsi="Arial" w:cs="Arial"/>
          <w:sz w:val="28"/>
          <w:szCs w:val="28"/>
        </w:rPr>
        <w:t>п</w:t>
      </w:r>
      <w:r w:rsidR="00010929">
        <w:rPr>
          <w:rFonts w:ascii="Arial" w:hAnsi="Arial" w:cs="Arial"/>
          <w:sz w:val="28"/>
          <w:szCs w:val="28"/>
        </w:rPr>
        <w:t>о</w:t>
      </w:r>
      <w:r w:rsidR="00010929">
        <w:rPr>
          <w:rFonts w:ascii="Arial" w:hAnsi="Arial" w:cs="Arial"/>
          <w:sz w:val="28"/>
          <w:szCs w:val="28"/>
        </w:rPr>
        <w:t>следовательно: узел герметизации нижний УГЛ-Н без штока, узел закачки УЗ, нижнюю часть соединителя пакера 5ПМС-КВ-М1 с гайкой накидной.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Выполнить частичную сборку п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кера: установить на ствол конус, механич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ский якорь и верхнюю часть соединителя с одной стороны, а гайку с противоположной. Скрутить между собой гайку и конус, зафи</w:t>
      </w:r>
      <w:r>
        <w:rPr>
          <w:rFonts w:ascii="Arial" w:hAnsi="Arial" w:cs="Arial"/>
          <w:sz w:val="28"/>
        </w:rPr>
        <w:t>к</w:t>
      </w:r>
      <w:r>
        <w:rPr>
          <w:rFonts w:ascii="Arial" w:hAnsi="Arial" w:cs="Arial"/>
          <w:sz w:val="28"/>
        </w:rPr>
        <w:t>сировав последний от проворота относ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тельно ствола винтом направляющим.</w:t>
      </w:r>
    </w:p>
    <w:p w:rsidR="00010929" w:rsidRDefault="00010929" w:rsidP="00010929">
      <w:pPr>
        <w:tabs>
          <w:tab w:val="left" w:pos="142"/>
        </w:tabs>
        <w:ind w:left="567" w:right="141"/>
        <w:jc w:val="both"/>
        <w:rPr>
          <w:rFonts w:ascii="Arial" w:hAnsi="Arial" w:cs="Arial"/>
          <w:sz w:val="28"/>
        </w:rPr>
      </w:pPr>
      <w:r w:rsidRPr="002433EF">
        <w:rPr>
          <w:rFonts w:ascii="Arial" w:hAnsi="Arial" w:cs="Arial"/>
          <w:i/>
          <w:sz w:val="28"/>
        </w:rPr>
        <w:t>Примечание</w:t>
      </w:r>
      <w:r w:rsidRPr="002433EF">
        <w:rPr>
          <w:rFonts w:ascii="Arial" w:hAnsi="Arial" w:cs="Arial"/>
          <w:sz w:val="28"/>
        </w:rPr>
        <w:t>: для удобства монтажа (д</w:t>
      </w:r>
      <w:r w:rsidRPr="002433EF">
        <w:rPr>
          <w:rFonts w:ascii="Arial" w:hAnsi="Arial" w:cs="Arial"/>
          <w:sz w:val="28"/>
        </w:rPr>
        <w:t>е</w:t>
      </w:r>
      <w:r w:rsidRPr="002433EF">
        <w:rPr>
          <w:rFonts w:ascii="Arial" w:hAnsi="Arial" w:cs="Arial"/>
          <w:sz w:val="28"/>
        </w:rPr>
        <w:t>монтажа) механического якоря необходимо закрепить захваты и пружины с помощью винтов-барашков к корпусу механического якоря.</w:t>
      </w:r>
    </w:p>
    <w:p w:rsidR="00010929" w:rsidRDefault="00010929" w:rsidP="00010929">
      <w:pPr>
        <w:numPr>
          <w:ilvl w:val="2"/>
          <w:numId w:val="48"/>
        </w:numPr>
        <w:tabs>
          <w:tab w:val="left" w:pos="1134"/>
        </w:tabs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Установить пакер, соединив вер</w:t>
      </w:r>
      <w:r>
        <w:rPr>
          <w:rFonts w:ascii="Arial" w:hAnsi="Arial" w:cs="Arial"/>
          <w:sz w:val="28"/>
        </w:rPr>
        <w:t>х</w:t>
      </w:r>
      <w:r>
        <w:rPr>
          <w:rFonts w:ascii="Arial" w:hAnsi="Arial" w:cs="Arial"/>
          <w:sz w:val="28"/>
        </w:rPr>
        <w:t>нюю часть соединителя с нижней.</w:t>
      </w:r>
    </w:p>
    <w:p w:rsidR="00010929" w:rsidRDefault="00010929" w:rsidP="00010929">
      <w:pPr>
        <w:numPr>
          <w:ilvl w:val="2"/>
          <w:numId w:val="48"/>
        </w:numPr>
        <w:tabs>
          <w:tab w:val="left" w:pos="1134"/>
        </w:tabs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Установить детали уплотнения кабеля в паз ствола. Расположение перег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родок и уплотнений кабеля, предварительно надетых на кабель, согласно схеме, изобр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жённой на рис. 3.</w:t>
      </w:r>
    </w:p>
    <w:p w:rsidR="00010929" w:rsidRDefault="00010929" w:rsidP="00010929">
      <w:pPr>
        <w:numPr>
          <w:ilvl w:val="2"/>
          <w:numId w:val="48"/>
        </w:numPr>
        <w:tabs>
          <w:tab w:val="left" w:pos="1134"/>
        </w:tabs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Смонтировать оставшиеся узлы на пакер.</w:t>
      </w:r>
    </w:p>
    <w:p w:rsidR="00010929" w:rsidRDefault="00010929" w:rsidP="00010929">
      <w:pPr>
        <w:numPr>
          <w:ilvl w:val="2"/>
          <w:numId w:val="48"/>
        </w:numPr>
        <w:tabs>
          <w:tab w:val="left" w:pos="1560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>Закрепить кабель на входе и выходе из пакера хомутами (клямсами) к пакеру.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  <w:tab w:val="left" w:pos="1560"/>
        </w:tabs>
        <w:spacing w:line="19" w:lineRule="atLeast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Непосредственно над пакером установить переводник безопасный натя</w:t>
      </w:r>
      <w:r>
        <w:rPr>
          <w:rFonts w:ascii="Arial" w:hAnsi="Arial" w:cs="Arial"/>
          <w:sz w:val="28"/>
        </w:rPr>
        <w:t>ж</w:t>
      </w:r>
      <w:r>
        <w:rPr>
          <w:rFonts w:ascii="Arial" w:hAnsi="Arial" w:cs="Arial"/>
          <w:sz w:val="28"/>
        </w:rPr>
        <w:t>ной ПБН, предварительно настроенный на требуемое усилие разъединения согласно плану работ.</w:t>
      </w:r>
      <w:r w:rsidRPr="00CF513C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Настройка подбирается таким образом, чтобы разъединение пр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исходило при создании предельно допустимого натяжения колонны НКТ.</w:t>
      </w:r>
    </w:p>
    <w:p w:rsidR="00FD70D6" w:rsidRDefault="00FD70D6" w:rsidP="00010929">
      <w:pPr>
        <w:numPr>
          <w:ilvl w:val="2"/>
          <w:numId w:val="48"/>
        </w:numPr>
        <w:tabs>
          <w:tab w:val="left" w:pos="142"/>
          <w:tab w:val="left" w:pos="1560"/>
        </w:tabs>
        <w:spacing w:line="19" w:lineRule="atLeast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Непосредственно над переводником безопасным натяжным ПБН з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крепить кабель двумя хомутами (клямсами).</w:t>
      </w:r>
    </w:p>
    <w:p w:rsidR="00010929" w:rsidRPr="005F75C1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Pr="005F75C1">
        <w:rPr>
          <w:rFonts w:ascii="Arial" w:hAnsi="Arial" w:cs="Arial"/>
          <w:sz w:val="28"/>
        </w:rPr>
        <w:t>Спустить компоновку на колонне НКТ в скважину до места установки верхнего пакера. Длина межпакерной трубы подбирается индивидуально в з</w:t>
      </w:r>
      <w:r w:rsidRPr="005F75C1">
        <w:rPr>
          <w:rFonts w:ascii="Arial" w:hAnsi="Arial" w:cs="Arial"/>
          <w:sz w:val="28"/>
        </w:rPr>
        <w:t>а</w:t>
      </w:r>
      <w:r w:rsidRPr="005F75C1">
        <w:rPr>
          <w:rFonts w:ascii="Arial" w:hAnsi="Arial" w:cs="Arial"/>
          <w:sz w:val="28"/>
        </w:rPr>
        <w:t>висимости от протяженности негерметичного участка.</w:t>
      </w:r>
    </w:p>
    <w:p w:rsidR="00010929" w:rsidRPr="009677A9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П</w:t>
      </w:r>
      <w:r w:rsidRPr="004A1AE3">
        <w:rPr>
          <w:rFonts w:ascii="Arial" w:hAnsi="Arial" w:cs="Arial"/>
          <w:sz w:val="28"/>
          <w:szCs w:val="28"/>
        </w:rPr>
        <w:t>роизвести спуск колонны НКТ</w:t>
      </w:r>
      <w:r>
        <w:rPr>
          <w:rFonts w:ascii="Arial" w:hAnsi="Arial" w:cs="Arial"/>
          <w:sz w:val="28"/>
          <w:szCs w:val="28"/>
        </w:rPr>
        <w:t>-</w:t>
      </w:r>
      <w:r w:rsidRPr="004A1AE3">
        <w:rPr>
          <w:rFonts w:ascii="Arial" w:hAnsi="Arial" w:cs="Arial"/>
          <w:sz w:val="28"/>
          <w:szCs w:val="28"/>
        </w:rPr>
        <w:t>48 с навинченным штоком УГЛ-Н (</w:t>
      </w:r>
      <w:r w:rsidRPr="004A1AE3">
        <w:rPr>
          <w:rFonts w:ascii="Arial" w:hAnsi="Arial" w:cs="Arial"/>
          <w:sz w:val="28"/>
          <w:szCs w:val="28"/>
          <w:lang w:val="en-US"/>
        </w:rPr>
        <w:t>L</w:t>
      </w:r>
      <w:r w:rsidRPr="004A1AE3">
        <w:rPr>
          <w:rFonts w:ascii="Arial" w:hAnsi="Arial" w:cs="Arial"/>
          <w:sz w:val="28"/>
          <w:szCs w:val="28"/>
        </w:rPr>
        <w:t>=3200 мм)</w:t>
      </w:r>
      <w:r>
        <w:rPr>
          <w:rFonts w:ascii="Arial" w:hAnsi="Arial" w:cs="Arial"/>
          <w:sz w:val="28"/>
          <w:szCs w:val="28"/>
        </w:rPr>
        <w:t xml:space="preserve">, предварительно смазав смазкой </w:t>
      </w:r>
      <w:r w:rsidRPr="004A74AD">
        <w:rPr>
          <w:rFonts w:ascii="Arial" w:hAnsi="Arial" w:cs="Arial"/>
          <w:sz w:val="28"/>
          <w:szCs w:val="28"/>
        </w:rPr>
        <w:t>Литол 24 ГОСТ 21150-75</w:t>
      </w:r>
      <w:r>
        <w:rPr>
          <w:rFonts w:ascii="Arial" w:hAnsi="Arial" w:cs="Arial"/>
          <w:sz w:val="28"/>
          <w:szCs w:val="28"/>
        </w:rPr>
        <w:t xml:space="preserve"> цили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дрическую поверхность штока УГЛ-Н (Ø</w:t>
      </w:r>
      <w:r w:rsidRPr="004A74AD">
        <w:rPr>
          <w:rFonts w:ascii="Arial" w:hAnsi="Arial" w:cs="Arial"/>
          <w:sz w:val="28"/>
          <w:szCs w:val="28"/>
        </w:rPr>
        <w:t>46 мм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  <w:lang w:val="en-US"/>
        </w:rPr>
        <w:t>L</w:t>
      </w:r>
      <w:r w:rsidRPr="007706CD">
        <w:rPr>
          <w:rFonts w:ascii="Arial" w:hAnsi="Arial" w:cs="Arial"/>
          <w:sz w:val="28"/>
          <w:szCs w:val="28"/>
        </w:rPr>
        <w:t>=300</w:t>
      </w:r>
      <w:r>
        <w:rPr>
          <w:rFonts w:ascii="Arial" w:hAnsi="Arial" w:cs="Arial"/>
          <w:sz w:val="28"/>
          <w:szCs w:val="28"/>
        </w:rPr>
        <w:t xml:space="preserve"> мм</w:t>
      </w:r>
      <w:r w:rsidRPr="004A74AD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.</w:t>
      </w:r>
    </w:p>
    <w:p w:rsidR="00010929" w:rsidRPr="009677A9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>На колонну НКТ-48 установить шток верхнего герметизирующего узла УГЛ-В (</w:t>
      </w:r>
      <w:r>
        <w:rPr>
          <w:rFonts w:ascii="Arial" w:hAnsi="Arial" w:cs="Arial"/>
          <w:sz w:val="28"/>
          <w:szCs w:val="28"/>
          <w:lang w:val="en-US"/>
        </w:rPr>
        <w:t>L</w:t>
      </w:r>
      <w:r>
        <w:rPr>
          <w:rFonts w:ascii="Arial" w:hAnsi="Arial" w:cs="Arial"/>
          <w:sz w:val="28"/>
          <w:szCs w:val="28"/>
        </w:rPr>
        <w:t>=2800).</w:t>
      </w:r>
    </w:p>
    <w:p w:rsidR="00010929" w:rsidRPr="006F420C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 xml:space="preserve"> Подогнать расстояние между муфтой НКТ-73 (А) и торцем полир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ванной части штока</w:t>
      </w:r>
      <w:r w:rsidRPr="009677A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верхнего герметизирующего узла УГЛ-В (Б) до 1750-2150 </w:t>
      </w:r>
      <w:r>
        <w:rPr>
          <w:rFonts w:ascii="Arial" w:hAnsi="Arial" w:cs="Arial"/>
          <w:sz w:val="28"/>
          <w:szCs w:val="28"/>
        </w:rPr>
        <w:lastRenderedPageBreak/>
        <w:t>мм (см. рис 4). Для подгонки использовать патрубки НКТ-73</w:t>
      </w:r>
      <w:r w:rsidRPr="00B677FC">
        <w:rPr>
          <w:rFonts w:ascii="Arial" w:hAnsi="Arial" w:cs="Arial"/>
          <w:sz w:val="28"/>
          <w:szCs w:val="28"/>
        </w:rPr>
        <w:t xml:space="preserve"> и НКТ-48 различной длины, входящие в комплект системы.</w:t>
      </w:r>
    </w:p>
    <w:p w:rsidR="00010929" w:rsidRPr="006F420C" w:rsidRDefault="00010929" w:rsidP="00010929">
      <w:pPr>
        <w:tabs>
          <w:tab w:val="left" w:pos="142"/>
        </w:tabs>
        <w:spacing w:line="19" w:lineRule="atLeast"/>
        <w:ind w:left="556" w:right="141"/>
        <w:jc w:val="both"/>
        <w:rPr>
          <w:rFonts w:ascii="Arial" w:hAnsi="Arial" w:cs="Arial"/>
          <w:sz w:val="16"/>
          <w:szCs w:val="16"/>
        </w:rPr>
      </w:pPr>
    </w:p>
    <w:p w:rsidR="00010929" w:rsidRDefault="00457726" w:rsidP="00010929">
      <w:pPr>
        <w:tabs>
          <w:tab w:val="left" w:pos="142"/>
        </w:tabs>
        <w:spacing w:line="19" w:lineRule="atLeast"/>
        <w:ind w:left="1276" w:right="141" w:firstLine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27940</wp:posOffset>
            </wp:positionV>
            <wp:extent cx="316230" cy="278130"/>
            <wp:effectExtent l="0" t="0" r="0" b="0"/>
            <wp:wrapNone/>
            <wp:docPr id="192" name="Рисунок 2" descr="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ним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29" w:rsidRPr="006F420C">
        <w:rPr>
          <w:rFonts w:ascii="Arial" w:hAnsi="Arial" w:cs="Arial"/>
          <w:b/>
          <w:sz w:val="28"/>
          <w:szCs w:val="28"/>
        </w:rPr>
        <w:t>Для подтверждения правильности позиционирования штока УГЛ-Н необходимо спуск межпакерных лифтов выполнять с з</w:t>
      </w:r>
      <w:r w:rsidR="00010929" w:rsidRPr="006F420C">
        <w:rPr>
          <w:rFonts w:ascii="Arial" w:hAnsi="Arial" w:cs="Arial"/>
          <w:b/>
          <w:sz w:val="28"/>
          <w:szCs w:val="28"/>
        </w:rPr>
        <w:t>а</w:t>
      </w:r>
      <w:r w:rsidR="00010929" w:rsidRPr="006F420C">
        <w:rPr>
          <w:rFonts w:ascii="Arial" w:hAnsi="Arial" w:cs="Arial"/>
          <w:b/>
          <w:sz w:val="28"/>
          <w:szCs w:val="28"/>
        </w:rPr>
        <w:t>мером</w:t>
      </w:r>
      <w:r w:rsidR="00010929">
        <w:rPr>
          <w:rFonts w:ascii="Arial" w:hAnsi="Arial" w:cs="Arial"/>
          <w:b/>
          <w:sz w:val="28"/>
          <w:szCs w:val="28"/>
        </w:rPr>
        <w:t xml:space="preserve"> длины</w:t>
      </w:r>
      <w:r w:rsidR="00010929" w:rsidRPr="006F420C">
        <w:rPr>
          <w:rFonts w:ascii="Arial" w:hAnsi="Arial" w:cs="Arial"/>
          <w:b/>
          <w:sz w:val="28"/>
          <w:szCs w:val="28"/>
        </w:rPr>
        <w:t xml:space="preserve">. </w:t>
      </w:r>
      <w:r w:rsidR="00010929">
        <w:rPr>
          <w:rFonts w:ascii="Arial" w:hAnsi="Arial" w:cs="Arial"/>
          <w:b/>
          <w:sz w:val="28"/>
          <w:szCs w:val="28"/>
        </w:rPr>
        <w:t>Н</w:t>
      </w:r>
      <w:r w:rsidR="00010929" w:rsidRPr="006F420C">
        <w:rPr>
          <w:rFonts w:ascii="Arial" w:hAnsi="Arial" w:cs="Arial"/>
          <w:b/>
          <w:sz w:val="28"/>
          <w:szCs w:val="28"/>
        </w:rPr>
        <w:t>аружн</w:t>
      </w:r>
      <w:r w:rsidR="00010929">
        <w:rPr>
          <w:rFonts w:ascii="Arial" w:hAnsi="Arial" w:cs="Arial"/>
          <w:b/>
          <w:sz w:val="28"/>
          <w:szCs w:val="28"/>
        </w:rPr>
        <w:t>ый</w:t>
      </w:r>
      <w:r w:rsidR="00010929" w:rsidRPr="006F420C">
        <w:rPr>
          <w:rFonts w:ascii="Arial" w:hAnsi="Arial" w:cs="Arial"/>
          <w:b/>
          <w:sz w:val="28"/>
          <w:szCs w:val="28"/>
        </w:rPr>
        <w:t xml:space="preserve"> лифт долж</w:t>
      </w:r>
      <w:r w:rsidR="00010929">
        <w:rPr>
          <w:rFonts w:ascii="Arial" w:hAnsi="Arial" w:cs="Arial"/>
          <w:b/>
          <w:sz w:val="28"/>
          <w:szCs w:val="28"/>
        </w:rPr>
        <w:t>ен</w:t>
      </w:r>
      <w:r w:rsidR="00010929" w:rsidRPr="006F420C">
        <w:rPr>
          <w:rFonts w:ascii="Arial" w:hAnsi="Arial" w:cs="Arial"/>
          <w:b/>
          <w:sz w:val="28"/>
          <w:szCs w:val="28"/>
        </w:rPr>
        <w:t xml:space="preserve"> быть </w:t>
      </w:r>
      <w:r w:rsidR="00010929">
        <w:rPr>
          <w:rFonts w:ascii="Arial" w:hAnsi="Arial" w:cs="Arial"/>
          <w:b/>
          <w:sz w:val="28"/>
          <w:szCs w:val="28"/>
        </w:rPr>
        <w:t>длиннее</w:t>
      </w:r>
      <w:r w:rsidR="00010929" w:rsidRPr="006F420C">
        <w:rPr>
          <w:rFonts w:ascii="Arial" w:hAnsi="Arial" w:cs="Arial"/>
          <w:b/>
          <w:sz w:val="28"/>
          <w:szCs w:val="28"/>
        </w:rPr>
        <w:t xml:space="preserve"> внутренн</w:t>
      </w:r>
      <w:r w:rsidR="00010929" w:rsidRPr="006F420C">
        <w:rPr>
          <w:rFonts w:ascii="Arial" w:hAnsi="Arial" w:cs="Arial"/>
          <w:b/>
          <w:sz w:val="28"/>
          <w:szCs w:val="28"/>
        </w:rPr>
        <w:t>е</w:t>
      </w:r>
      <w:r w:rsidR="00010929" w:rsidRPr="006F420C">
        <w:rPr>
          <w:rFonts w:ascii="Arial" w:hAnsi="Arial" w:cs="Arial"/>
          <w:b/>
          <w:sz w:val="28"/>
          <w:szCs w:val="28"/>
        </w:rPr>
        <w:t>го на 0,55-0,95 м.</w:t>
      </w:r>
    </w:p>
    <w:p w:rsidR="00010929" w:rsidRPr="006F420C" w:rsidRDefault="00010929" w:rsidP="00010929">
      <w:pPr>
        <w:tabs>
          <w:tab w:val="left" w:pos="142"/>
        </w:tabs>
        <w:spacing w:line="19" w:lineRule="atLeast"/>
        <w:ind w:left="1276" w:right="141"/>
        <w:jc w:val="both"/>
        <w:rPr>
          <w:rFonts w:ascii="Arial" w:hAnsi="Arial" w:cs="Arial"/>
          <w:b/>
          <w:sz w:val="16"/>
          <w:szCs w:val="16"/>
        </w:rPr>
      </w:pPr>
    </w:p>
    <w:p w:rsidR="00010929" w:rsidRDefault="00010929" w:rsidP="00010929">
      <w:pPr>
        <w:numPr>
          <w:ilvl w:val="2"/>
          <w:numId w:val="48"/>
        </w:numPr>
        <w:tabs>
          <w:tab w:val="left" w:pos="142"/>
          <w:tab w:val="left" w:pos="1560"/>
        </w:tabs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Выполнить частичную сборку пакера: установить на ствол  гермет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зирующий узел и верхнюю часть соединителя с одной стороны, а  переводник с противоположной. Скрутить между собой переводник и гайку, предварительно установив пальцы.</w:t>
      </w:r>
    </w:p>
    <w:p w:rsidR="00010929" w:rsidRPr="005F75C1" w:rsidRDefault="00010929" w:rsidP="00010929">
      <w:pPr>
        <w:numPr>
          <w:ilvl w:val="2"/>
          <w:numId w:val="48"/>
        </w:numPr>
        <w:tabs>
          <w:tab w:val="left" w:pos="142"/>
          <w:tab w:val="left" w:pos="1560"/>
        </w:tabs>
        <w:spacing w:line="19" w:lineRule="atLeast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Установить необходимое количество срезных винтов из расчёта: к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>личество установленных срезных винтов равно усилию срабатывания пакера в тоннах.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>Навинтить нижнюю часть соединителя верхнего пакера на НКТ-73, предварительно надев на шток верхнего герметизирующего узла УГЛ-В</w:t>
      </w:r>
      <w:r>
        <w:rPr>
          <w:rFonts w:ascii="Arial" w:hAnsi="Arial" w:cs="Arial"/>
          <w:sz w:val="28"/>
        </w:rPr>
        <w:t>.</w:t>
      </w:r>
    </w:p>
    <w:p w:rsidR="00010929" w:rsidRPr="00DE158E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>Частично собранный пакер подвесить над устьем, пропустив через него шток УГЛ-В.</w:t>
      </w:r>
    </w:p>
    <w:p w:rsidR="00010929" w:rsidRPr="007A13DD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Установить пакер, соединив верхнюю часть соединителя с нижней</w:t>
      </w:r>
      <w:r>
        <w:rPr>
          <w:rFonts w:ascii="Arial" w:hAnsi="Arial" w:cs="Arial"/>
          <w:sz w:val="28"/>
          <w:szCs w:val="28"/>
        </w:rPr>
        <w:t>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spacing w:line="19" w:lineRule="atLeast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Установить детали уплотнения кабеля в паз ствола.  Расположение перегородок  и уплотнений кабеля, предварительно надетых на кабель, согла</w:t>
      </w:r>
      <w:r>
        <w:rPr>
          <w:rFonts w:ascii="Arial" w:hAnsi="Arial" w:cs="Arial"/>
          <w:sz w:val="28"/>
        </w:rPr>
        <w:t>с</w:t>
      </w:r>
      <w:r>
        <w:rPr>
          <w:rFonts w:ascii="Arial" w:hAnsi="Arial" w:cs="Arial"/>
          <w:sz w:val="28"/>
        </w:rPr>
        <w:t>но схеме, изображённой на рис. 3.</w:t>
      </w:r>
    </w:p>
    <w:p w:rsidR="00010929" w:rsidRPr="00D8572D" w:rsidRDefault="00010929" w:rsidP="00010929">
      <w:pPr>
        <w:numPr>
          <w:ilvl w:val="2"/>
          <w:numId w:val="48"/>
        </w:numPr>
        <w:tabs>
          <w:tab w:val="left" w:pos="1418"/>
          <w:tab w:val="left" w:pos="1560"/>
        </w:tabs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Окончательно смонтировать герметизирующий узел – установить манжеты с проставками и поджать их упором.</w:t>
      </w:r>
      <w:r>
        <w:rPr>
          <w:rFonts w:ascii="Arial" w:hAnsi="Arial" w:cs="Arial"/>
          <w:sz w:val="28"/>
          <w:szCs w:val="28"/>
        </w:rPr>
        <w:t xml:space="preserve"> Зафиксировать упор с помощью стопорного винта.</w:t>
      </w:r>
    </w:p>
    <w:p w:rsidR="00010929" w:rsidRPr="004D00EE" w:rsidRDefault="00010929" w:rsidP="00010929">
      <w:pPr>
        <w:numPr>
          <w:ilvl w:val="2"/>
          <w:numId w:val="48"/>
        </w:numPr>
        <w:tabs>
          <w:tab w:val="left" w:pos="142"/>
          <w:tab w:val="left" w:pos="1418"/>
          <w:tab w:val="left" w:pos="1560"/>
        </w:tabs>
        <w:spacing w:line="19" w:lineRule="atLeast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>Закрепить снизу, на выходе из пакера, кабель хомутами (клямсами).</w:t>
      </w:r>
      <w:r w:rsidRPr="00EC4D9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Сверху (на входе в пакер) кабель закрепить на расстоянии не менее 8 метров от пакера (через одну трубу НКТ), крепление на расстоянии ближе 8 метров З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ПРЕЩАЕТСЯ – это может привести к разгерметизации кабеля при посадке п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кера.</w:t>
      </w:r>
    </w:p>
    <w:p w:rsidR="00010929" w:rsidRDefault="00010929" w:rsidP="00010929">
      <w:pPr>
        <w:numPr>
          <w:ilvl w:val="2"/>
          <w:numId w:val="48"/>
        </w:numPr>
        <w:tabs>
          <w:tab w:val="left" w:pos="142"/>
        </w:tabs>
        <w:spacing w:line="216" w:lineRule="auto"/>
        <w:ind w:left="0" w:right="141" w:firstLine="556"/>
        <w:jc w:val="both"/>
        <w:rPr>
          <w:rFonts w:ascii="Arial" w:hAnsi="Arial" w:cs="Arial"/>
          <w:sz w:val="28"/>
        </w:rPr>
      </w:pPr>
      <w:r w:rsidRPr="007A13DD">
        <w:rPr>
          <w:rFonts w:ascii="Arial" w:hAnsi="Arial" w:cs="Arial"/>
          <w:sz w:val="28"/>
          <w:szCs w:val="28"/>
        </w:rPr>
        <w:t xml:space="preserve">Непосредственно над верхним пакером установить, предварительно настроенный </w:t>
      </w:r>
      <w:r w:rsidRPr="001B4C26">
        <w:rPr>
          <w:rFonts w:ascii="Arial" w:hAnsi="Arial" w:cs="Arial"/>
          <w:sz w:val="28"/>
        </w:rPr>
        <w:t xml:space="preserve">на требуемое давление открывания </w:t>
      </w:r>
      <w:r w:rsidRPr="007A13DD">
        <w:rPr>
          <w:rFonts w:ascii="Arial" w:hAnsi="Arial" w:cs="Arial"/>
          <w:sz w:val="28"/>
          <w:szCs w:val="28"/>
        </w:rPr>
        <w:t>клапан КЦЗ.</w:t>
      </w:r>
      <w:r w:rsidRPr="00900AF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Настройка з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ключается в</w:t>
      </w:r>
      <w:r w:rsidRPr="001B4C26">
        <w:rPr>
          <w:rFonts w:ascii="Arial" w:hAnsi="Arial" w:cs="Arial"/>
          <w:sz w:val="28"/>
        </w:rPr>
        <w:t xml:space="preserve"> установк</w:t>
      </w:r>
      <w:r>
        <w:rPr>
          <w:rFonts w:ascii="Arial" w:hAnsi="Arial" w:cs="Arial"/>
          <w:sz w:val="28"/>
        </w:rPr>
        <w:t>е</w:t>
      </w:r>
      <w:r w:rsidRPr="001B4C26">
        <w:rPr>
          <w:rFonts w:ascii="Arial" w:hAnsi="Arial" w:cs="Arial"/>
          <w:sz w:val="28"/>
        </w:rPr>
        <w:t xml:space="preserve"> необходимого количества срезных винтов</w:t>
      </w:r>
      <w:r>
        <w:rPr>
          <w:rFonts w:ascii="Arial" w:hAnsi="Arial" w:cs="Arial"/>
          <w:sz w:val="28"/>
        </w:rPr>
        <w:t>, которое опр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деляется по формуле:</w:t>
      </w:r>
    </w:p>
    <w:p w:rsidR="00010929" w:rsidRDefault="00010929" w:rsidP="00010929">
      <w:pPr>
        <w:tabs>
          <w:tab w:val="left" w:pos="142"/>
          <w:tab w:val="left" w:pos="1560"/>
        </w:tabs>
        <w:spacing w:line="19" w:lineRule="atLeast"/>
        <w:ind w:right="141" w:firstLine="567"/>
        <w:jc w:val="both"/>
        <w:rPr>
          <w:rFonts w:ascii="Arial" w:hAnsi="Arial" w:cs="Arial"/>
          <w:sz w:val="28"/>
        </w:rPr>
      </w:pPr>
      <w:r w:rsidRPr="00900AF7">
        <w:rPr>
          <w:i/>
          <w:sz w:val="28"/>
          <w:lang w:val="en-US"/>
        </w:rPr>
        <w:t>N</w:t>
      </w:r>
      <w:r w:rsidRPr="00900AF7">
        <w:rPr>
          <w:rFonts w:ascii="Arial" w:hAnsi="Arial" w:cs="Arial"/>
          <w:i/>
          <w:sz w:val="28"/>
        </w:rPr>
        <w:t xml:space="preserve"> ≤ (Р</w:t>
      </w:r>
      <w:r w:rsidRPr="00900AF7">
        <w:rPr>
          <w:rFonts w:ascii="Arial" w:hAnsi="Arial" w:cs="Arial"/>
          <w:i/>
          <w:sz w:val="28"/>
          <w:vertAlign w:val="subscript"/>
        </w:rPr>
        <w:t>опр. э/к</w:t>
      </w:r>
      <w:r w:rsidRPr="00900AF7">
        <w:rPr>
          <w:rFonts w:ascii="Arial" w:hAnsi="Arial" w:cs="Arial"/>
          <w:i/>
          <w:sz w:val="28"/>
        </w:rPr>
        <w:t xml:space="preserve"> + Н</w:t>
      </w:r>
      <w:r w:rsidRPr="00900AF7">
        <w:rPr>
          <w:rFonts w:ascii="Arial" w:hAnsi="Arial" w:cs="Arial"/>
          <w:i/>
          <w:sz w:val="28"/>
          <w:vertAlign w:val="subscript"/>
        </w:rPr>
        <w:t xml:space="preserve">стат. </w:t>
      </w:r>
      <w:r w:rsidRPr="00900AF7">
        <w:rPr>
          <w:rFonts w:ascii="Arial" w:hAnsi="Arial" w:cs="Arial"/>
          <w:i/>
          <w:sz w:val="28"/>
        </w:rPr>
        <w:t>/10) / 30</w:t>
      </w:r>
      <w:r>
        <w:rPr>
          <w:rFonts w:ascii="Arial" w:hAnsi="Arial" w:cs="Arial"/>
          <w:sz w:val="28"/>
        </w:rPr>
        <w:t>, где:</w:t>
      </w:r>
    </w:p>
    <w:p w:rsidR="00010929" w:rsidRDefault="00010929" w:rsidP="00010929">
      <w:pPr>
        <w:tabs>
          <w:tab w:val="left" w:pos="142"/>
          <w:tab w:val="left" w:pos="1560"/>
        </w:tabs>
        <w:spacing w:line="19" w:lineRule="atLeast"/>
        <w:ind w:right="141" w:firstLine="567"/>
        <w:jc w:val="both"/>
        <w:rPr>
          <w:rFonts w:ascii="Arial" w:hAnsi="Arial" w:cs="Arial"/>
          <w:sz w:val="28"/>
        </w:rPr>
      </w:pPr>
      <w:r w:rsidRPr="00900AF7">
        <w:rPr>
          <w:rFonts w:ascii="Arial" w:hAnsi="Arial" w:cs="Arial"/>
          <w:i/>
          <w:sz w:val="28"/>
        </w:rPr>
        <w:t>Р</w:t>
      </w:r>
      <w:r w:rsidRPr="00900AF7">
        <w:rPr>
          <w:rFonts w:ascii="Arial" w:hAnsi="Arial" w:cs="Arial"/>
          <w:i/>
          <w:sz w:val="28"/>
          <w:vertAlign w:val="subscript"/>
        </w:rPr>
        <w:t>опр. э/к</w:t>
      </w:r>
      <w:r>
        <w:rPr>
          <w:rFonts w:ascii="Arial" w:hAnsi="Arial" w:cs="Arial"/>
          <w:sz w:val="28"/>
        </w:rPr>
        <w:t xml:space="preserve"> – допустимое давление опрессовки эксплуатационной колонны в кгс/см</w:t>
      </w:r>
      <w:r>
        <w:rPr>
          <w:rFonts w:ascii="Arial" w:hAnsi="Arial" w:cs="Arial"/>
          <w:sz w:val="28"/>
          <w:vertAlign w:val="superscript"/>
        </w:rPr>
        <w:t>2</w:t>
      </w:r>
      <w:r>
        <w:rPr>
          <w:rFonts w:ascii="Arial" w:hAnsi="Arial" w:cs="Arial"/>
          <w:sz w:val="28"/>
        </w:rPr>
        <w:t>;</w:t>
      </w:r>
    </w:p>
    <w:p w:rsidR="00010929" w:rsidRDefault="00010929" w:rsidP="00010929">
      <w:pPr>
        <w:tabs>
          <w:tab w:val="left" w:pos="142"/>
          <w:tab w:val="left" w:pos="1560"/>
        </w:tabs>
        <w:spacing w:line="19" w:lineRule="atLeast"/>
        <w:ind w:right="141" w:firstLine="567"/>
        <w:jc w:val="both"/>
        <w:rPr>
          <w:rFonts w:ascii="Arial" w:hAnsi="Arial" w:cs="Arial"/>
          <w:sz w:val="28"/>
        </w:rPr>
      </w:pPr>
      <w:r w:rsidRPr="00900AF7">
        <w:rPr>
          <w:rFonts w:ascii="Arial" w:hAnsi="Arial" w:cs="Arial"/>
          <w:i/>
          <w:sz w:val="28"/>
        </w:rPr>
        <w:t>Н</w:t>
      </w:r>
      <w:r w:rsidRPr="00900AF7">
        <w:rPr>
          <w:rFonts w:ascii="Arial" w:hAnsi="Arial" w:cs="Arial"/>
          <w:i/>
          <w:sz w:val="28"/>
          <w:vertAlign w:val="subscript"/>
        </w:rPr>
        <w:t>стат</w:t>
      </w:r>
      <w:r>
        <w:rPr>
          <w:rFonts w:ascii="Arial" w:hAnsi="Arial" w:cs="Arial"/>
          <w:sz w:val="28"/>
        </w:rPr>
        <w:t xml:space="preserve"> – глубина по вертикали статического уровня жидкости в скважине в метрах.</w:t>
      </w:r>
    </w:p>
    <w:p w:rsidR="00010929" w:rsidRPr="001C5132" w:rsidRDefault="00010929" w:rsidP="00010929">
      <w:pPr>
        <w:tabs>
          <w:tab w:val="left" w:pos="142"/>
          <w:tab w:val="left" w:pos="1418"/>
          <w:tab w:val="left" w:pos="1560"/>
        </w:tabs>
        <w:spacing w:line="19" w:lineRule="atLeast"/>
        <w:ind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Полученное значение количества срезных винтов округляется до целого числа в меньшую сторону.</w:t>
      </w:r>
    </w:p>
    <w:p w:rsidR="00010929" w:rsidRPr="003C793A" w:rsidRDefault="00010929" w:rsidP="00010929">
      <w:pPr>
        <w:numPr>
          <w:ilvl w:val="2"/>
          <w:numId w:val="48"/>
        </w:numPr>
        <w:tabs>
          <w:tab w:val="left" w:pos="142"/>
        </w:tabs>
        <w:spacing w:line="216" w:lineRule="auto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Навернуть </w:t>
      </w:r>
      <w:r>
        <w:rPr>
          <w:rFonts w:ascii="Arial" w:hAnsi="Arial" w:cs="Arial"/>
          <w:sz w:val="28"/>
          <w:szCs w:val="28"/>
        </w:rPr>
        <w:t>узел герметизирующий УГЛ-В на клапан КЦЗ.</w:t>
      </w:r>
    </w:p>
    <w:p w:rsidR="00010929" w:rsidRPr="00DA3E72" w:rsidRDefault="00010929" w:rsidP="00010929">
      <w:pPr>
        <w:numPr>
          <w:ilvl w:val="2"/>
          <w:numId w:val="48"/>
        </w:numPr>
        <w:tabs>
          <w:tab w:val="left" w:pos="142"/>
        </w:tabs>
        <w:spacing w:line="216" w:lineRule="auto"/>
        <w:ind w:left="0" w:right="141" w:firstLine="55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szCs w:val="28"/>
        </w:rPr>
        <w:t xml:space="preserve"> На шток УГЛ-В навернуть ограничитель, входящий в состав УГЛ-В (см. рис. 5).</w:t>
      </w:r>
    </w:p>
    <w:p w:rsidR="00010929" w:rsidRPr="00AD7108" w:rsidRDefault="00010929" w:rsidP="00010929">
      <w:pPr>
        <w:tabs>
          <w:tab w:val="left" w:pos="1560"/>
        </w:tabs>
        <w:spacing w:line="216" w:lineRule="auto"/>
        <w:ind w:firstLine="567"/>
        <w:jc w:val="both"/>
        <w:rPr>
          <w:rFonts w:ascii="Arial" w:hAnsi="Arial" w:cs="Arial"/>
          <w:sz w:val="12"/>
          <w:szCs w:val="12"/>
        </w:rPr>
      </w:pPr>
    </w:p>
    <w:p w:rsidR="00010929" w:rsidRPr="00AE6D71" w:rsidRDefault="00010929" w:rsidP="00010929">
      <w:pPr>
        <w:numPr>
          <w:ilvl w:val="1"/>
          <w:numId w:val="35"/>
        </w:numPr>
        <w:tabs>
          <w:tab w:val="left" w:pos="1134"/>
        </w:tabs>
        <w:spacing w:line="216" w:lineRule="auto"/>
        <w:jc w:val="both"/>
        <w:rPr>
          <w:rFonts w:ascii="Arial" w:hAnsi="Arial" w:cs="Arial"/>
          <w:sz w:val="28"/>
        </w:rPr>
      </w:pPr>
      <w:r w:rsidRPr="00AE6D71">
        <w:rPr>
          <w:rFonts w:ascii="Arial" w:hAnsi="Arial" w:cs="Arial"/>
          <w:sz w:val="28"/>
        </w:rPr>
        <w:t xml:space="preserve">Спуск </w:t>
      </w:r>
      <w:r>
        <w:rPr>
          <w:rFonts w:ascii="Arial" w:hAnsi="Arial" w:cs="Arial"/>
          <w:sz w:val="28"/>
        </w:rPr>
        <w:t>и установка компоновки в</w:t>
      </w:r>
      <w:r w:rsidRPr="00AE6D71">
        <w:rPr>
          <w:rFonts w:ascii="Arial" w:hAnsi="Arial" w:cs="Arial"/>
          <w:sz w:val="28"/>
        </w:rPr>
        <w:t xml:space="preserve"> скважину.</w:t>
      </w:r>
    </w:p>
    <w:p w:rsidR="00010929" w:rsidRPr="00760718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pacing w:val="-4"/>
          <w:sz w:val="28"/>
        </w:rPr>
      </w:pPr>
      <w:r w:rsidRPr="00760718">
        <w:rPr>
          <w:rFonts w:ascii="Arial" w:hAnsi="Arial" w:cs="Arial"/>
          <w:spacing w:val="-4"/>
          <w:sz w:val="28"/>
        </w:rPr>
        <w:t>Спустить компоновку на колонне НКТ в скважину на требуемую глубину. Спуск должен производиться со скоростью не более 0,25 м/с с шаблонировкой НКТ.</w:t>
      </w:r>
    </w:p>
    <w:p w:rsidR="00010929" w:rsidRPr="00AE6D71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При спуске не следует приподнимать колонну НКТ более чем на 0,3 м, это может привести к преждевременной посадке пакеров.</w:t>
      </w:r>
    </w:p>
    <w:tbl>
      <w:tblPr>
        <w:tblpPr w:leftFromText="180" w:rightFromText="180" w:vertAnchor="text" w:horzAnchor="margin" w:tblpY="70"/>
        <w:tblOverlap w:val="never"/>
        <w:tblW w:w="0" w:type="auto"/>
        <w:tblLook w:val="04A0" w:firstRow="1" w:lastRow="0" w:firstColumn="1" w:lastColumn="0" w:noHBand="0" w:noVBand="1"/>
      </w:tblPr>
      <w:tblGrid>
        <w:gridCol w:w="2859"/>
      </w:tblGrid>
      <w:tr w:rsidR="00010929" w:rsidRPr="008A682F" w:rsidTr="00EC6AF2">
        <w:trPr>
          <w:trHeight w:val="3894"/>
        </w:trPr>
        <w:tc>
          <w:tcPr>
            <w:tcW w:w="2859" w:type="dxa"/>
            <w:shd w:val="clear" w:color="auto" w:fill="auto"/>
          </w:tcPr>
          <w:p w:rsidR="00010929" w:rsidRPr="008A682F" w:rsidRDefault="00010929" w:rsidP="00EC6AF2">
            <w:pPr>
              <w:tabs>
                <w:tab w:val="left" w:pos="1560"/>
              </w:tabs>
              <w:spacing w:line="19" w:lineRule="atLeas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9810" w:dyaOrig="18556">
                <v:shape id="_x0000_i1025" type="#_x0000_t75" style="width:104.25pt;height:195.75pt" o:ole="">
                  <v:imagedata r:id="rId16" o:title=""/>
                </v:shape>
                <o:OLEObject Type="Embed" ProgID="Unknown" ShapeID="_x0000_i1025" DrawAspect="Content" ObjectID="_1669101297" r:id="rId17"/>
              </w:object>
            </w:r>
          </w:p>
        </w:tc>
      </w:tr>
      <w:tr w:rsidR="00010929" w:rsidRPr="008A682F" w:rsidTr="00EC6AF2">
        <w:trPr>
          <w:trHeight w:val="690"/>
        </w:trPr>
        <w:tc>
          <w:tcPr>
            <w:tcW w:w="2859" w:type="dxa"/>
            <w:shd w:val="clear" w:color="auto" w:fill="auto"/>
          </w:tcPr>
          <w:p w:rsidR="00010929" w:rsidRPr="004371C5" w:rsidRDefault="00010929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1C5">
              <w:rPr>
                <w:rFonts w:ascii="Arial" w:hAnsi="Arial" w:cs="Arial"/>
                <w:sz w:val="20"/>
                <w:szCs w:val="20"/>
              </w:rPr>
              <w:t>Рис. 3</w:t>
            </w:r>
          </w:p>
          <w:p w:rsidR="00010929" w:rsidRPr="004371C5" w:rsidRDefault="00010929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1C5">
              <w:rPr>
                <w:rFonts w:ascii="Arial" w:hAnsi="Arial" w:cs="Arial"/>
                <w:sz w:val="20"/>
                <w:szCs w:val="20"/>
              </w:rPr>
              <w:t xml:space="preserve">Расположение перегородок  и уплотнений кабеля </w:t>
            </w:r>
          </w:p>
        </w:tc>
      </w:tr>
      <w:tr w:rsidR="00010929" w:rsidRPr="008A682F" w:rsidTr="00EC6AF2">
        <w:trPr>
          <w:trHeight w:val="4732"/>
        </w:trPr>
        <w:tc>
          <w:tcPr>
            <w:tcW w:w="2859" w:type="dxa"/>
            <w:shd w:val="clear" w:color="auto" w:fill="auto"/>
          </w:tcPr>
          <w:p w:rsidR="00010929" w:rsidRPr="004371C5" w:rsidRDefault="00457726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23495</wp:posOffset>
                  </wp:positionV>
                  <wp:extent cx="626745" cy="152400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550" y="20813"/>
                      <wp:lineTo x="20550" y="0"/>
                      <wp:lineTo x="0" y="0"/>
                    </wp:wrapPolygon>
                  </wp:wrapTight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929" w:rsidRPr="008A682F" w:rsidTr="00EC6AF2">
        <w:trPr>
          <w:trHeight w:val="1136"/>
        </w:trPr>
        <w:tc>
          <w:tcPr>
            <w:tcW w:w="2859" w:type="dxa"/>
            <w:shd w:val="clear" w:color="auto" w:fill="auto"/>
          </w:tcPr>
          <w:p w:rsidR="00010929" w:rsidRPr="004371C5" w:rsidRDefault="00010929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1C5">
              <w:rPr>
                <w:rFonts w:ascii="Arial" w:hAnsi="Arial" w:cs="Arial"/>
                <w:sz w:val="20"/>
                <w:szCs w:val="20"/>
              </w:rPr>
              <w:t>Рис. 4</w:t>
            </w:r>
          </w:p>
          <w:p w:rsidR="00010929" w:rsidRPr="004371C5" w:rsidRDefault="00010929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1C5">
              <w:rPr>
                <w:rFonts w:ascii="Arial" w:hAnsi="Arial" w:cs="Arial"/>
                <w:sz w:val="20"/>
                <w:szCs w:val="20"/>
              </w:rPr>
              <w:t xml:space="preserve">Расстояние между торцами муфты НКТ-73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7D1B9A">
              <w:rPr>
                <w:rFonts w:ascii="Arial" w:hAnsi="Arial" w:cs="Arial"/>
                <w:sz w:val="20"/>
                <w:szCs w:val="20"/>
              </w:rPr>
              <w:t>штока УГЛ-В</w:t>
            </w:r>
            <w:r w:rsidRPr="004371C5">
              <w:rPr>
                <w:rFonts w:ascii="Arial" w:hAnsi="Arial" w:cs="Arial"/>
                <w:sz w:val="20"/>
                <w:szCs w:val="20"/>
              </w:rPr>
              <w:t xml:space="preserve"> перед монтажом верхнего пакера</w:t>
            </w:r>
          </w:p>
        </w:tc>
      </w:tr>
      <w:tr w:rsidR="00010929" w:rsidRPr="008A682F" w:rsidTr="00EC6AF2">
        <w:trPr>
          <w:trHeight w:val="3764"/>
        </w:trPr>
        <w:tc>
          <w:tcPr>
            <w:tcW w:w="2859" w:type="dxa"/>
            <w:shd w:val="clear" w:color="auto" w:fill="auto"/>
          </w:tcPr>
          <w:p w:rsidR="00010929" w:rsidRPr="004371C5" w:rsidRDefault="00A90F6C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219" type="#_x0000_t75" style="position:absolute;left:0;text-align:left;margin-left:22.9pt;margin-top:8.55pt;width:71pt;height:179.75pt;z-index:251663872;mso-position-horizontal-relative:text;mso-position-vertical-relative:text" wrapcoords="-240 0 -240 21411 21600 21411 21600 0 -240 0">
                  <v:imagedata r:id="rId19" o:title=""/>
                  <w10:wrap type="tight"/>
                </v:shape>
                <o:OLEObject Type="Embed" ProgID="Unknown" ShapeID="_x0000_s1219" DrawAspect="Content" ObjectID="_1669101300" r:id="rId20"/>
              </w:pict>
            </w:r>
          </w:p>
        </w:tc>
      </w:tr>
      <w:tr w:rsidR="00010929" w:rsidRPr="008A682F" w:rsidTr="00EC6AF2">
        <w:trPr>
          <w:trHeight w:val="671"/>
        </w:trPr>
        <w:tc>
          <w:tcPr>
            <w:tcW w:w="2859" w:type="dxa"/>
            <w:shd w:val="clear" w:color="auto" w:fill="auto"/>
          </w:tcPr>
          <w:p w:rsidR="00010929" w:rsidRPr="004371C5" w:rsidRDefault="00010929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1C5">
              <w:rPr>
                <w:rFonts w:ascii="Arial" w:hAnsi="Arial" w:cs="Arial"/>
                <w:sz w:val="20"/>
                <w:szCs w:val="20"/>
              </w:rPr>
              <w:t xml:space="preserve">Рис.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010929" w:rsidRPr="004371C5" w:rsidRDefault="00010929" w:rsidP="00EC6AF2">
            <w:pPr>
              <w:tabs>
                <w:tab w:val="left" w:pos="1560"/>
              </w:tabs>
              <w:spacing w:line="19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1C5">
              <w:rPr>
                <w:rFonts w:ascii="Arial" w:hAnsi="Arial" w:cs="Arial"/>
                <w:sz w:val="20"/>
                <w:szCs w:val="20"/>
              </w:rPr>
              <w:t xml:space="preserve">Расположение </w:t>
            </w:r>
            <w:r>
              <w:rPr>
                <w:rFonts w:ascii="Arial" w:hAnsi="Arial" w:cs="Arial"/>
                <w:sz w:val="20"/>
                <w:szCs w:val="20"/>
              </w:rPr>
              <w:t>ограничит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ля штока УГЛ-В</w:t>
            </w:r>
          </w:p>
        </w:tc>
      </w:tr>
    </w:tbl>
    <w:p w:rsidR="00010929" w:rsidRPr="00AE6D71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 w:rsidRPr="00AE6D71">
        <w:rPr>
          <w:rFonts w:ascii="Arial" w:hAnsi="Arial" w:cs="Arial"/>
          <w:sz w:val="28"/>
        </w:rPr>
        <w:t xml:space="preserve">При спуске не допускается проталкивать </w:t>
      </w:r>
      <w:r>
        <w:rPr>
          <w:rFonts w:ascii="Arial" w:hAnsi="Arial" w:cs="Arial"/>
          <w:sz w:val="28"/>
        </w:rPr>
        <w:t>комп</w:t>
      </w:r>
      <w:r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новку </w:t>
      </w:r>
      <w:r w:rsidRPr="00AE6D71">
        <w:rPr>
          <w:rFonts w:ascii="Arial" w:hAnsi="Arial" w:cs="Arial"/>
          <w:sz w:val="28"/>
        </w:rPr>
        <w:t xml:space="preserve">весом колонны НКТ. При росте нагрузки на </w:t>
      </w:r>
      <w:r>
        <w:rPr>
          <w:rFonts w:ascii="Arial" w:hAnsi="Arial" w:cs="Arial"/>
          <w:sz w:val="28"/>
        </w:rPr>
        <w:t xml:space="preserve">пакере </w:t>
      </w:r>
      <w:r w:rsidRPr="00AE6D71">
        <w:rPr>
          <w:rFonts w:ascii="Arial" w:hAnsi="Arial" w:cs="Arial"/>
          <w:sz w:val="28"/>
        </w:rPr>
        <w:t xml:space="preserve">свыше 5 тонн необходимо поднять </w:t>
      </w:r>
      <w:r>
        <w:rPr>
          <w:rFonts w:ascii="Arial" w:hAnsi="Arial" w:cs="Arial"/>
          <w:sz w:val="28"/>
        </w:rPr>
        <w:t>компоновку</w:t>
      </w:r>
      <w:r w:rsidRPr="00AE6D71">
        <w:rPr>
          <w:rFonts w:ascii="Arial" w:hAnsi="Arial" w:cs="Arial"/>
          <w:sz w:val="28"/>
        </w:rPr>
        <w:t xml:space="preserve"> </w:t>
      </w:r>
    </w:p>
    <w:p w:rsidR="00010929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 w:rsidRPr="00AE6D71">
        <w:rPr>
          <w:rFonts w:ascii="Arial" w:hAnsi="Arial" w:cs="Arial"/>
          <w:sz w:val="28"/>
        </w:rPr>
        <w:t>из скважины, выявить и устранить причину н</w:t>
      </w:r>
      <w:r w:rsidRPr="00AE6D71">
        <w:rPr>
          <w:rFonts w:ascii="Arial" w:hAnsi="Arial" w:cs="Arial"/>
          <w:sz w:val="28"/>
        </w:rPr>
        <w:t>е</w:t>
      </w:r>
      <w:r w:rsidRPr="00AE6D71">
        <w:rPr>
          <w:rFonts w:ascii="Arial" w:hAnsi="Arial" w:cs="Arial"/>
          <w:sz w:val="28"/>
        </w:rPr>
        <w:t>прохода (при необходимости повторно прошаблонировать интервал непрохода).</w:t>
      </w:r>
    </w:p>
    <w:p w:rsidR="00010929" w:rsidRPr="00AE6D71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 w:rsidRPr="00AE6D71">
        <w:rPr>
          <w:rFonts w:ascii="Arial" w:hAnsi="Arial" w:cs="Arial"/>
          <w:sz w:val="28"/>
        </w:rPr>
        <w:t>Резьбовые соединения НКТ перед свинчиван</w:t>
      </w:r>
      <w:r w:rsidRPr="00AE6D71">
        <w:rPr>
          <w:rFonts w:ascii="Arial" w:hAnsi="Arial" w:cs="Arial"/>
          <w:sz w:val="28"/>
        </w:rPr>
        <w:t>и</w:t>
      </w:r>
      <w:r w:rsidRPr="00AE6D71">
        <w:rPr>
          <w:rFonts w:ascii="Arial" w:hAnsi="Arial" w:cs="Arial"/>
          <w:sz w:val="28"/>
        </w:rPr>
        <w:t>ем должны быть смазаны уплотнительной резьбовой сма</w:t>
      </w:r>
      <w:r w:rsidRPr="00AE6D71">
        <w:rPr>
          <w:rFonts w:ascii="Arial" w:hAnsi="Arial" w:cs="Arial"/>
          <w:sz w:val="28"/>
        </w:rPr>
        <w:t>з</w:t>
      </w:r>
      <w:r w:rsidRPr="00AE6D71">
        <w:rPr>
          <w:rFonts w:ascii="Arial" w:hAnsi="Arial" w:cs="Arial"/>
          <w:sz w:val="28"/>
        </w:rPr>
        <w:t>кой</w:t>
      </w:r>
      <w:r w:rsidRPr="00724343">
        <w:rPr>
          <w:rFonts w:ascii="Arial" w:hAnsi="Arial" w:cs="Arial"/>
          <w:spacing w:val="-20"/>
          <w:sz w:val="28"/>
        </w:rPr>
        <w:t>.</w:t>
      </w:r>
    </w:p>
    <w:p w:rsidR="00010929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При достижении места установки п</w:t>
      </w:r>
      <w:r w:rsidRPr="0057407D">
        <w:rPr>
          <w:rFonts w:ascii="Arial" w:hAnsi="Arial" w:cs="Arial"/>
          <w:sz w:val="28"/>
        </w:rPr>
        <w:t xml:space="preserve">роизвести </w:t>
      </w:r>
      <w:r>
        <w:rPr>
          <w:rFonts w:ascii="Arial" w:hAnsi="Arial" w:cs="Arial"/>
          <w:sz w:val="28"/>
        </w:rPr>
        <w:t xml:space="preserve">посадку – </w:t>
      </w:r>
      <w:r w:rsidRPr="0012460D">
        <w:rPr>
          <w:rFonts w:ascii="Arial" w:hAnsi="Arial" w:cs="Arial"/>
          <w:sz w:val="28"/>
        </w:rPr>
        <w:t>поднять ко</w:t>
      </w:r>
      <w:r w:rsidRPr="0057407D">
        <w:rPr>
          <w:rFonts w:ascii="Arial" w:hAnsi="Arial" w:cs="Arial"/>
          <w:sz w:val="28"/>
        </w:rPr>
        <w:t>лонну НКТ на величину вытяжки и</w:t>
      </w:r>
      <w:r w:rsidRPr="0057407D">
        <w:rPr>
          <w:rFonts w:ascii="Arial" w:hAnsi="Arial" w:cs="Arial"/>
          <w:sz w:val="28"/>
        </w:rPr>
        <w:t>н</w:t>
      </w:r>
      <w:r w:rsidRPr="0057407D">
        <w:rPr>
          <w:rFonts w:ascii="Arial" w:hAnsi="Arial" w:cs="Arial"/>
          <w:sz w:val="28"/>
        </w:rPr>
        <w:t xml:space="preserve">струмента (зависит от кривизны скважины и деформации труб) + </w:t>
      </w:r>
      <w:smartTag w:uri="urn:schemas-microsoft-com:office:smarttags" w:element="metricconverter">
        <w:smartTagPr>
          <w:attr w:name="ProductID" w:val="0,8 м"/>
        </w:smartTagPr>
        <w:r w:rsidRPr="0057407D">
          <w:rPr>
            <w:rFonts w:ascii="Arial" w:hAnsi="Arial" w:cs="Arial"/>
            <w:sz w:val="28"/>
          </w:rPr>
          <w:t>0,</w:t>
        </w:r>
        <w:r>
          <w:rPr>
            <w:rFonts w:ascii="Arial" w:hAnsi="Arial" w:cs="Arial"/>
            <w:sz w:val="28"/>
          </w:rPr>
          <w:t>8</w:t>
        </w:r>
        <w:r w:rsidRPr="0057407D">
          <w:rPr>
            <w:rFonts w:ascii="Arial" w:hAnsi="Arial" w:cs="Arial"/>
            <w:sz w:val="28"/>
          </w:rPr>
          <w:t xml:space="preserve"> м</w:t>
        </w:r>
      </w:smartTag>
      <w:r w:rsidRPr="0057407D">
        <w:rPr>
          <w:rFonts w:ascii="Arial" w:hAnsi="Arial" w:cs="Arial"/>
          <w:sz w:val="28"/>
        </w:rPr>
        <w:t>, опустить и создать осевую нагрузку на пак</w:t>
      </w:r>
      <w:r w:rsidRPr="0057407D">
        <w:rPr>
          <w:rFonts w:ascii="Arial" w:hAnsi="Arial" w:cs="Arial"/>
          <w:sz w:val="28"/>
        </w:rPr>
        <w:t>е</w:t>
      </w:r>
      <w:r w:rsidRPr="0057407D">
        <w:rPr>
          <w:rFonts w:ascii="Arial" w:hAnsi="Arial" w:cs="Arial"/>
          <w:sz w:val="28"/>
        </w:rPr>
        <w:t>р</w:t>
      </w:r>
      <w:r>
        <w:rPr>
          <w:rFonts w:ascii="Arial" w:hAnsi="Arial" w:cs="Arial"/>
          <w:sz w:val="28"/>
        </w:rPr>
        <w:t>ы</w:t>
      </w:r>
      <w:r w:rsidRPr="0057407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6…12</w:t>
      </w:r>
      <w:r w:rsidRPr="0057407D">
        <w:rPr>
          <w:rFonts w:ascii="Arial" w:hAnsi="Arial" w:cs="Arial"/>
          <w:sz w:val="28"/>
        </w:rPr>
        <w:t xml:space="preserve"> тс</w:t>
      </w:r>
      <w:r>
        <w:rPr>
          <w:rFonts w:ascii="Arial" w:hAnsi="Arial" w:cs="Arial"/>
          <w:sz w:val="28"/>
        </w:rPr>
        <w:t>.</w:t>
      </w:r>
      <w:r w:rsidRPr="0048557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Осевая нагрузка может превышать требуемую для компенсации температурной деформации колонны НКТ. Эту величину определяет технологическая служба Заказчика в зависимости от индивидуальных параметров скважины.</w:t>
      </w:r>
    </w:p>
    <w:p w:rsidR="00010929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Проверить герметичность посадки верхнего п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кера путём опрессовки межтрубного пространства давл</w:t>
      </w:r>
      <w:r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>нием, не превышающим допустимое давление опрессовки обсадной колонны и давление срабатывания клапана КЦЗ.</w:t>
      </w:r>
    </w:p>
    <w:p w:rsidR="00010929" w:rsidRPr="00EB65F8" w:rsidRDefault="00010929" w:rsidP="00010929">
      <w:pPr>
        <w:numPr>
          <w:ilvl w:val="2"/>
          <w:numId w:val="35"/>
        </w:numPr>
        <w:tabs>
          <w:tab w:val="left" w:pos="1134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Поднять давление в межтрубном пространстве  до его резкого падения до нуля, свидетельствующего об открывании клапана КЦЗ.</w:t>
      </w:r>
    </w:p>
    <w:p w:rsidR="00010929" w:rsidRPr="00EB0801" w:rsidRDefault="00010929" w:rsidP="00010929">
      <w:pPr>
        <w:tabs>
          <w:tab w:val="left" w:pos="1134"/>
        </w:tabs>
        <w:spacing w:line="216" w:lineRule="auto"/>
        <w:ind w:left="567"/>
        <w:contextualSpacing/>
        <w:jc w:val="center"/>
        <w:rPr>
          <w:rFonts w:ascii="Arial" w:hAnsi="Arial" w:cs="Arial"/>
          <w:sz w:val="12"/>
          <w:szCs w:val="12"/>
        </w:rPr>
      </w:pPr>
    </w:p>
    <w:p w:rsidR="00010929" w:rsidRDefault="00010929" w:rsidP="00010929">
      <w:pPr>
        <w:numPr>
          <w:ilvl w:val="1"/>
          <w:numId w:val="35"/>
        </w:numPr>
        <w:tabs>
          <w:tab w:val="left" w:pos="142"/>
        </w:tabs>
        <w:spacing w:line="216" w:lineRule="auto"/>
        <w:ind w:right="14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Снятие компоновки.</w:t>
      </w:r>
    </w:p>
    <w:p w:rsidR="00010929" w:rsidRDefault="00010929" w:rsidP="00010929">
      <w:pPr>
        <w:numPr>
          <w:ilvl w:val="2"/>
          <w:numId w:val="35"/>
        </w:numPr>
        <w:tabs>
          <w:tab w:val="left" w:pos="142"/>
        </w:tabs>
        <w:spacing w:line="216" w:lineRule="auto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Открыть сбивной клапан сбросом в НКТ лом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ка.</w:t>
      </w:r>
    </w:p>
    <w:p w:rsidR="00010929" w:rsidRDefault="00010929" w:rsidP="00010929">
      <w:pPr>
        <w:numPr>
          <w:ilvl w:val="2"/>
          <w:numId w:val="35"/>
        </w:numPr>
        <w:tabs>
          <w:tab w:val="left" w:pos="142"/>
        </w:tabs>
        <w:spacing w:line="216" w:lineRule="auto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Подъёмом колонны НКТ вверх плавно увел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чивать натяжение колонны до срыва пакеров, характер</w:t>
      </w:r>
      <w:r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зующегося падением показаний на индикаторе веса до собственного веса колонны.</w:t>
      </w:r>
    </w:p>
    <w:p w:rsidR="00010929" w:rsidRDefault="00010929" w:rsidP="00010929">
      <w:pPr>
        <w:numPr>
          <w:ilvl w:val="2"/>
          <w:numId w:val="35"/>
        </w:numPr>
        <w:tabs>
          <w:tab w:val="left" w:pos="142"/>
        </w:tabs>
        <w:spacing w:line="216" w:lineRule="auto"/>
        <w:ind w:left="0" w:right="141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 истечении 5-10 минут после снятия можно производить подъём компоновки из скважины.</w:t>
      </w:r>
    </w:p>
    <w:p w:rsidR="00010929" w:rsidRPr="003C793A" w:rsidRDefault="00010929" w:rsidP="00010929">
      <w:pPr>
        <w:numPr>
          <w:ilvl w:val="2"/>
          <w:numId w:val="35"/>
        </w:numPr>
        <w:tabs>
          <w:tab w:val="left" w:pos="142"/>
        </w:tabs>
        <w:spacing w:line="216" w:lineRule="auto"/>
        <w:ind w:left="0" w:right="141" w:firstLine="567"/>
        <w:jc w:val="both"/>
        <w:rPr>
          <w:rFonts w:ascii="Arial" w:hAnsi="Arial" w:cs="Arial"/>
          <w:sz w:val="28"/>
        </w:rPr>
      </w:pPr>
      <w:r w:rsidRPr="003C793A">
        <w:rPr>
          <w:rFonts w:ascii="Arial" w:hAnsi="Arial" w:cs="Arial"/>
          <w:sz w:val="28"/>
        </w:rPr>
        <w:t>В случае если из-за прихвата не удаётся с</w:t>
      </w:r>
      <w:r w:rsidRPr="003C793A">
        <w:rPr>
          <w:rFonts w:ascii="Arial" w:hAnsi="Arial" w:cs="Arial"/>
          <w:sz w:val="28"/>
        </w:rPr>
        <w:t>о</w:t>
      </w:r>
      <w:r w:rsidRPr="003C793A">
        <w:rPr>
          <w:rFonts w:ascii="Arial" w:hAnsi="Arial" w:cs="Arial"/>
          <w:sz w:val="28"/>
        </w:rPr>
        <w:t>рвать нижний пакер, отсоединиться от него через пер</w:t>
      </w:r>
      <w:r w:rsidRPr="003C793A">
        <w:rPr>
          <w:rFonts w:ascii="Arial" w:hAnsi="Arial" w:cs="Arial"/>
          <w:sz w:val="28"/>
        </w:rPr>
        <w:t>е</w:t>
      </w:r>
      <w:r w:rsidRPr="003C793A">
        <w:rPr>
          <w:rFonts w:ascii="Arial" w:hAnsi="Arial" w:cs="Arial"/>
          <w:sz w:val="28"/>
        </w:rPr>
        <w:t>водник безопасный ПБН. Для разъединения создать натяжение НКТ, соответствующее усилию срабатывания, с учётом потерь на трение НКТ о стенку обсадной коло</w:t>
      </w:r>
      <w:r w:rsidRPr="003C793A">
        <w:rPr>
          <w:rFonts w:ascii="Arial" w:hAnsi="Arial" w:cs="Arial"/>
          <w:sz w:val="28"/>
        </w:rPr>
        <w:t>н</w:t>
      </w:r>
      <w:r w:rsidRPr="003C793A">
        <w:rPr>
          <w:rFonts w:ascii="Arial" w:hAnsi="Arial" w:cs="Arial"/>
          <w:sz w:val="28"/>
        </w:rPr>
        <w:t>ны.</w:t>
      </w:r>
      <w:r>
        <w:rPr>
          <w:rFonts w:ascii="Arial" w:hAnsi="Arial" w:cs="Arial"/>
          <w:sz w:val="28"/>
        </w:rPr>
        <w:t xml:space="preserve"> При этом, благодаря ограничителю, установленному на шток УГЛ-В,</w:t>
      </w:r>
      <w:r w:rsidRPr="003C793A">
        <w:rPr>
          <w:rFonts w:ascii="Arial" w:hAnsi="Arial" w:cs="Arial"/>
          <w:sz w:val="28"/>
        </w:rPr>
        <w:t xml:space="preserve"> внутренн</w:t>
      </w:r>
      <w:r>
        <w:rPr>
          <w:rFonts w:ascii="Arial" w:hAnsi="Arial" w:cs="Arial"/>
          <w:sz w:val="28"/>
        </w:rPr>
        <w:t>ий</w:t>
      </w:r>
      <w:r w:rsidRPr="003C793A">
        <w:rPr>
          <w:rFonts w:ascii="Arial" w:hAnsi="Arial" w:cs="Arial"/>
          <w:sz w:val="28"/>
        </w:rPr>
        <w:t xml:space="preserve"> лифт</w:t>
      </w:r>
      <w:r>
        <w:rPr>
          <w:rFonts w:ascii="Arial" w:hAnsi="Arial" w:cs="Arial"/>
          <w:sz w:val="28"/>
        </w:rPr>
        <w:t xml:space="preserve"> извлечётся</w:t>
      </w:r>
      <w:r w:rsidRPr="003C793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вместе</w:t>
      </w:r>
      <w:r w:rsidRPr="003C793A">
        <w:rPr>
          <w:rFonts w:ascii="Arial" w:hAnsi="Arial" w:cs="Arial"/>
          <w:sz w:val="28"/>
        </w:rPr>
        <w:t xml:space="preserve"> с наружным.</w:t>
      </w:r>
    </w:p>
    <w:p w:rsidR="00010929" w:rsidRDefault="00010929" w:rsidP="00010929">
      <w:pPr>
        <w:pStyle w:val="a3"/>
        <w:numPr>
          <w:ilvl w:val="0"/>
          <w:numId w:val="48"/>
        </w:numPr>
        <w:tabs>
          <w:tab w:val="left" w:pos="567"/>
          <w:tab w:val="left" w:pos="851"/>
        </w:tabs>
        <w:spacing w:line="216" w:lineRule="auto"/>
      </w:pPr>
      <w:r>
        <w:t>Ревизия</w:t>
      </w:r>
    </w:p>
    <w:p w:rsidR="00010929" w:rsidRPr="00495C12" w:rsidRDefault="00010929" w:rsidP="00010929">
      <w:pPr>
        <w:pStyle w:val="a3"/>
        <w:tabs>
          <w:tab w:val="left" w:pos="851"/>
        </w:tabs>
        <w:spacing w:line="216" w:lineRule="auto"/>
        <w:rPr>
          <w:sz w:val="12"/>
          <w:szCs w:val="12"/>
        </w:rPr>
      </w:pPr>
    </w:p>
    <w:p w:rsidR="00010929" w:rsidRPr="00BB4346" w:rsidRDefault="00010929" w:rsidP="00010929">
      <w:pPr>
        <w:numPr>
          <w:ilvl w:val="1"/>
          <w:numId w:val="48"/>
        </w:numPr>
        <w:tabs>
          <w:tab w:val="left" w:pos="1276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 w:rsidRPr="00BB4346">
        <w:rPr>
          <w:rFonts w:ascii="Arial" w:hAnsi="Arial" w:cs="Arial"/>
          <w:sz w:val="28"/>
        </w:rPr>
        <w:t>Ревизия производится после каждого подъёма компоновки из скважины и заключается в разборке, очис</w:t>
      </w:r>
      <w:r w:rsidRPr="00BB4346">
        <w:rPr>
          <w:rFonts w:ascii="Arial" w:hAnsi="Arial" w:cs="Arial"/>
          <w:sz w:val="28"/>
        </w:rPr>
        <w:t>т</w:t>
      </w:r>
      <w:r w:rsidRPr="00BB4346">
        <w:rPr>
          <w:rFonts w:ascii="Arial" w:hAnsi="Arial" w:cs="Arial"/>
          <w:sz w:val="28"/>
        </w:rPr>
        <w:t>ке от загрязнений, замене резинотехнических изделий, срезных элементов и вышедших из строя деталей и сборке оборудования, входящего в состав компоновки. Разборку и сборку производить согласно руководствам по эксплуат</w:t>
      </w:r>
      <w:r w:rsidRPr="00BB4346">
        <w:rPr>
          <w:rFonts w:ascii="Arial" w:hAnsi="Arial" w:cs="Arial"/>
          <w:sz w:val="28"/>
        </w:rPr>
        <w:t>а</w:t>
      </w:r>
      <w:r w:rsidRPr="00BB4346">
        <w:rPr>
          <w:rFonts w:ascii="Arial" w:hAnsi="Arial" w:cs="Arial"/>
          <w:sz w:val="28"/>
        </w:rPr>
        <w:t>ции на соответствующее оборудование.</w:t>
      </w:r>
    </w:p>
    <w:p w:rsidR="00010929" w:rsidRDefault="00010929" w:rsidP="00010929">
      <w:pPr>
        <w:numPr>
          <w:ilvl w:val="1"/>
          <w:numId w:val="48"/>
        </w:numPr>
        <w:tabs>
          <w:tab w:val="left" w:pos="1276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 w:rsidRPr="00BB6C44">
        <w:rPr>
          <w:rFonts w:ascii="Arial" w:hAnsi="Arial" w:cs="Arial"/>
          <w:sz w:val="28"/>
        </w:rPr>
        <w:t>После проведения ревизии компоновка готова к повторному применению.</w:t>
      </w:r>
    </w:p>
    <w:p w:rsidR="00010929" w:rsidRPr="00EB0801" w:rsidRDefault="00010929" w:rsidP="00010929">
      <w:pPr>
        <w:tabs>
          <w:tab w:val="left" w:pos="1276"/>
        </w:tabs>
        <w:spacing w:line="216" w:lineRule="auto"/>
        <w:ind w:left="567"/>
        <w:jc w:val="both"/>
        <w:rPr>
          <w:rFonts w:ascii="Arial" w:hAnsi="Arial" w:cs="Arial"/>
          <w:sz w:val="12"/>
          <w:szCs w:val="12"/>
        </w:rPr>
      </w:pPr>
    </w:p>
    <w:p w:rsidR="00010929" w:rsidRDefault="00010929" w:rsidP="00010929">
      <w:pPr>
        <w:pStyle w:val="a3"/>
        <w:numPr>
          <w:ilvl w:val="0"/>
          <w:numId w:val="48"/>
        </w:numPr>
        <w:tabs>
          <w:tab w:val="left" w:pos="851"/>
        </w:tabs>
        <w:spacing w:line="216" w:lineRule="auto"/>
        <w:ind w:left="851" w:hanging="491"/>
      </w:pPr>
      <w:bookmarkStart w:id="9" w:name="Транспортирование_и_хранение"/>
      <w:bookmarkEnd w:id="9"/>
      <w:r>
        <w:lastRenderedPageBreak/>
        <w:t>Транспортирование,</w:t>
      </w:r>
      <w:r w:rsidRPr="00037E96">
        <w:t xml:space="preserve"> хранение</w:t>
      </w:r>
      <w:r>
        <w:t xml:space="preserve"> и утилизация</w:t>
      </w:r>
    </w:p>
    <w:p w:rsidR="00010929" w:rsidRPr="00495C12" w:rsidRDefault="00010929" w:rsidP="00010929">
      <w:pPr>
        <w:pStyle w:val="a3"/>
        <w:tabs>
          <w:tab w:val="left" w:pos="851"/>
        </w:tabs>
        <w:spacing w:line="216" w:lineRule="auto"/>
        <w:rPr>
          <w:sz w:val="12"/>
          <w:szCs w:val="12"/>
        </w:rPr>
      </w:pPr>
    </w:p>
    <w:p w:rsidR="00010929" w:rsidRDefault="00010929" w:rsidP="00010929">
      <w:pPr>
        <w:numPr>
          <w:ilvl w:val="1"/>
          <w:numId w:val="48"/>
        </w:numPr>
        <w:tabs>
          <w:tab w:val="left" w:pos="1276"/>
        </w:tabs>
        <w:spacing w:line="216" w:lineRule="auto"/>
        <w:ind w:left="0" w:firstLine="567"/>
        <w:jc w:val="both"/>
        <w:rPr>
          <w:rFonts w:ascii="Arial" w:hAnsi="Arial" w:cs="Arial"/>
          <w:sz w:val="28"/>
        </w:rPr>
      </w:pPr>
      <w:r w:rsidRPr="00BB6C44">
        <w:rPr>
          <w:rFonts w:ascii="Arial" w:hAnsi="Arial" w:cs="Arial"/>
          <w:sz w:val="28"/>
        </w:rPr>
        <w:t xml:space="preserve">Правила транспортирования, хранения и утилизации оборудования компоновки описаны </w:t>
      </w:r>
      <w:r w:rsidRPr="00A958EF">
        <w:rPr>
          <w:rFonts w:ascii="Arial" w:hAnsi="Arial" w:cs="Arial"/>
          <w:sz w:val="28"/>
        </w:rPr>
        <w:t>в руководствах по эксплуатации на соответствующее об</w:t>
      </w:r>
      <w:r w:rsidRPr="00A958EF">
        <w:rPr>
          <w:rFonts w:ascii="Arial" w:hAnsi="Arial" w:cs="Arial"/>
          <w:sz w:val="28"/>
        </w:rPr>
        <w:t>о</w:t>
      </w:r>
      <w:r w:rsidRPr="00A958EF">
        <w:rPr>
          <w:rFonts w:ascii="Arial" w:hAnsi="Arial" w:cs="Arial"/>
          <w:sz w:val="28"/>
        </w:rPr>
        <w:t>рудование</w:t>
      </w:r>
      <w:r w:rsidRPr="00BB6C44">
        <w:rPr>
          <w:rFonts w:ascii="Arial" w:hAnsi="Arial" w:cs="Arial"/>
          <w:sz w:val="28"/>
        </w:rPr>
        <w:t>.</w:t>
      </w:r>
    </w:p>
    <w:p w:rsidR="00010929" w:rsidRDefault="00010929" w:rsidP="00010929">
      <w:pPr>
        <w:tabs>
          <w:tab w:val="left" w:pos="1276"/>
        </w:tabs>
        <w:spacing w:line="216" w:lineRule="auto"/>
        <w:ind w:left="567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tabs>
          <w:tab w:val="left" w:pos="1276"/>
        </w:tabs>
        <w:spacing w:line="216" w:lineRule="auto"/>
        <w:ind w:left="567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pStyle w:val="a3"/>
        <w:numPr>
          <w:ilvl w:val="0"/>
          <w:numId w:val="48"/>
        </w:numPr>
        <w:tabs>
          <w:tab w:val="left" w:pos="851"/>
        </w:tabs>
        <w:spacing w:line="216" w:lineRule="auto"/>
        <w:ind w:left="851" w:hanging="491"/>
      </w:pPr>
      <w:bookmarkStart w:id="10" w:name="Свидетельство_о_приёмке"/>
      <w:bookmarkEnd w:id="10"/>
      <w:r w:rsidRPr="00037E96">
        <w:t>Свидетельство о приёмке</w:t>
      </w:r>
    </w:p>
    <w:p w:rsidR="00010929" w:rsidRPr="00495C12" w:rsidRDefault="00010929" w:rsidP="00010929">
      <w:pPr>
        <w:pStyle w:val="a3"/>
        <w:tabs>
          <w:tab w:val="left" w:pos="851"/>
        </w:tabs>
        <w:spacing w:line="216" w:lineRule="auto"/>
        <w:rPr>
          <w:sz w:val="12"/>
          <w:szCs w:val="12"/>
        </w:rPr>
      </w:pPr>
    </w:p>
    <w:p w:rsidR="00010929" w:rsidRDefault="00010929" w:rsidP="00010929">
      <w:pPr>
        <w:tabs>
          <w:tab w:val="left" w:pos="1134"/>
        </w:tabs>
        <w:spacing w:line="21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Компоновка скважинная </w:t>
      </w:r>
      <w:r w:rsidRPr="00223A30">
        <w:rPr>
          <w:rFonts w:ascii="Arial" w:hAnsi="Arial" w:cs="Arial"/>
          <w:sz w:val="28"/>
        </w:rPr>
        <w:t>СК-Э</w:t>
      </w:r>
      <w:r>
        <w:rPr>
          <w:rFonts w:ascii="Arial" w:hAnsi="Arial" w:cs="Arial"/>
          <w:sz w:val="28"/>
        </w:rPr>
        <w:t>И</w:t>
      </w:r>
      <w:r w:rsidRPr="00223A30">
        <w:rPr>
          <w:rFonts w:ascii="Arial" w:hAnsi="Arial" w:cs="Arial"/>
          <w:sz w:val="28"/>
        </w:rPr>
        <w:t>ЗН</w:t>
      </w:r>
      <w:r>
        <w:rPr>
          <w:rFonts w:ascii="Arial" w:hAnsi="Arial" w:cs="Arial"/>
          <w:sz w:val="28"/>
        </w:rPr>
        <w:t>-ОГ-_____-40-35-4</w:t>
      </w:r>
    </w:p>
    <w:p w:rsidR="00010929" w:rsidRDefault="00010929" w:rsidP="00010929">
      <w:pPr>
        <w:tabs>
          <w:tab w:val="left" w:pos="1134"/>
        </w:tabs>
        <w:spacing w:line="21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Заводской № ______</w:t>
      </w:r>
    </w:p>
    <w:p w:rsidR="00010929" w:rsidRDefault="00010929" w:rsidP="00010929">
      <w:pPr>
        <w:spacing w:line="216" w:lineRule="auto"/>
        <w:ind w:firstLine="567"/>
        <w:jc w:val="both"/>
        <w:rPr>
          <w:rFonts w:ascii="Arial" w:hAnsi="Arial" w:cs="Arial"/>
          <w:sz w:val="28"/>
        </w:rPr>
      </w:pPr>
      <w:r w:rsidRPr="00FA5C2C">
        <w:rPr>
          <w:rFonts w:ascii="Arial" w:hAnsi="Arial" w:cs="Arial"/>
          <w:sz w:val="28"/>
        </w:rPr>
        <w:t>Изготовлен</w:t>
      </w:r>
      <w:r>
        <w:rPr>
          <w:rFonts w:ascii="Arial" w:hAnsi="Arial" w:cs="Arial"/>
          <w:sz w:val="28"/>
        </w:rPr>
        <w:t>а</w:t>
      </w:r>
      <w:r w:rsidRPr="00FA5C2C">
        <w:rPr>
          <w:rFonts w:ascii="Arial" w:hAnsi="Arial" w:cs="Arial"/>
          <w:sz w:val="28"/>
        </w:rPr>
        <w:t xml:space="preserve"> и принят</w:t>
      </w:r>
      <w:r>
        <w:rPr>
          <w:rFonts w:ascii="Arial" w:hAnsi="Arial" w:cs="Arial"/>
          <w:sz w:val="28"/>
        </w:rPr>
        <w:t>а</w:t>
      </w:r>
      <w:r w:rsidRPr="00FA5C2C">
        <w:rPr>
          <w:rFonts w:ascii="Arial" w:hAnsi="Arial" w:cs="Arial"/>
          <w:sz w:val="28"/>
        </w:rPr>
        <w:t xml:space="preserve"> в соответствии с действующей </w:t>
      </w:r>
      <w:r>
        <w:rPr>
          <w:rFonts w:ascii="Arial" w:hAnsi="Arial" w:cs="Arial"/>
          <w:sz w:val="28"/>
        </w:rPr>
        <w:t>технической</w:t>
      </w:r>
      <w:r w:rsidRPr="00FA5C2C">
        <w:rPr>
          <w:rFonts w:ascii="Arial" w:hAnsi="Arial" w:cs="Arial"/>
          <w:sz w:val="28"/>
        </w:rPr>
        <w:t xml:space="preserve"> докуме</w:t>
      </w:r>
      <w:r w:rsidRPr="00FA5C2C">
        <w:rPr>
          <w:rFonts w:ascii="Arial" w:hAnsi="Arial" w:cs="Arial"/>
          <w:sz w:val="28"/>
        </w:rPr>
        <w:t>н</w:t>
      </w:r>
      <w:r w:rsidRPr="00FA5C2C">
        <w:rPr>
          <w:rFonts w:ascii="Arial" w:hAnsi="Arial" w:cs="Arial"/>
          <w:sz w:val="28"/>
        </w:rPr>
        <w:t>тацией</w:t>
      </w:r>
      <w:r>
        <w:rPr>
          <w:rFonts w:ascii="Arial" w:hAnsi="Arial" w:cs="Arial"/>
          <w:sz w:val="28"/>
        </w:rPr>
        <w:t>,</w:t>
      </w:r>
      <w:r w:rsidRPr="00FA5C2C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оборудование подвергнуто на заводе-изготовителе приёмо-сдаточным испытаниям</w:t>
      </w:r>
      <w:r w:rsidRPr="00FA5C2C">
        <w:rPr>
          <w:rFonts w:ascii="Arial" w:hAnsi="Arial" w:cs="Arial"/>
          <w:sz w:val="28"/>
        </w:rPr>
        <w:t xml:space="preserve"> и признан</w:t>
      </w:r>
      <w:r>
        <w:rPr>
          <w:rFonts w:ascii="Arial" w:hAnsi="Arial" w:cs="Arial"/>
          <w:sz w:val="28"/>
        </w:rPr>
        <w:t>о</w:t>
      </w:r>
      <w:r w:rsidRPr="00FA5C2C">
        <w:rPr>
          <w:rFonts w:ascii="Arial" w:hAnsi="Arial" w:cs="Arial"/>
          <w:sz w:val="28"/>
        </w:rPr>
        <w:t xml:space="preserve"> годн</w:t>
      </w:r>
      <w:r>
        <w:rPr>
          <w:rFonts w:ascii="Arial" w:hAnsi="Arial" w:cs="Arial"/>
          <w:sz w:val="28"/>
        </w:rPr>
        <w:t>ым</w:t>
      </w:r>
      <w:r w:rsidRPr="00FA5C2C">
        <w:rPr>
          <w:rFonts w:ascii="Arial" w:hAnsi="Arial" w:cs="Arial"/>
          <w:sz w:val="28"/>
        </w:rPr>
        <w:t xml:space="preserve"> для эксплуатации</w:t>
      </w:r>
      <w:r>
        <w:rPr>
          <w:rFonts w:ascii="Arial" w:hAnsi="Arial" w:cs="Arial"/>
          <w:sz w:val="28"/>
        </w:rPr>
        <w:t>.</w:t>
      </w:r>
    </w:p>
    <w:p w:rsidR="00010929" w:rsidRDefault="00010929" w:rsidP="0001092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Состав компоновки:</w:t>
      </w:r>
    </w:p>
    <w:tbl>
      <w:tblPr>
        <w:tblW w:w="10348" w:type="dxa"/>
        <w:tblInd w:w="675" w:type="dxa"/>
        <w:tblLook w:val="04A0" w:firstRow="1" w:lastRow="0" w:firstColumn="1" w:lastColumn="0" w:noHBand="0" w:noVBand="1"/>
      </w:tblPr>
      <w:tblGrid>
        <w:gridCol w:w="425"/>
        <w:gridCol w:w="9923"/>
      </w:tblGrid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34" w:hanging="34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 xml:space="preserve">Пакер </w:t>
            </w:r>
            <w:r>
              <w:rPr>
                <w:rFonts w:ascii="Arial" w:hAnsi="Arial" w:cs="Arial"/>
                <w:sz w:val="22"/>
                <w:szCs w:val="22"/>
              </w:rPr>
              <w:t>механический 5ПМС-КВ-М1</w:t>
            </w:r>
            <w:r w:rsidRPr="00BC7CEC">
              <w:rPr>
                <w:rFonts w:ascii="Arial" w:hAnsi="Arial" w:cs="Arial"/>
                <w:sz w:val="22"/>
                <w:szCs w:val="22"/>
              </w:rPr>
              <w:t>-_____-____</w:t>
            </w:r>
            <w:r>
              <w:rPr>
                <w:rFonts w:ascii="Arial" w:hAnsi="Arial" w:cs="Arial"/>
                <w:sz w:val="22"/>
                <w:szCs w:val="22"/>
              </w:rPr>
              <w:t>-35</w:t>
            </w:r>
          </w:p>
          <w:p w:rsidR="00010929" w:rsidRPr="00BC7CEC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34" w:hanging="34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Пакер</w:t>
            </w:r>
            <w:r>
              <w:rPr>
                <w:rFonts w:ascii="Arial" w:hAnsi="Arial" w:cs="Arial"/>
                <w:sz w:val="22"/>
                <w:szCs w:val="22"/>
              </w:rPr>
              <w:t xml:space="preserve"> с опорой на забой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ПОЗ-КВ-_____-___</w:t>
            </w:r>
            <w:r>
              <w:rPr>
                <w:rFonts w:ascii="Arial" w:hAnsi="Arial" w:cs="Arial"/>
                <w:sz w:val="22"/>
                <w:szCs w:val="22"/>
              </w:rPr>
              <w:t>-35</w:t>
            </w:r>
          </w:p>
          <w:p w:rsidR="00010929" w:rsidRPr="00BC7CEC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Переводник безопасный</w:t>
            </w:r>
            <w:r>
              <w:rPr>
                <w:rFonts w:ascii="Arial" w:hAnsi="Arial" w:cs="Arial"/>
                <w:sz w:val="22"/>
                <w:szCs w:val="22"/>
              </w:rPr>
              <w:t xml:space="preserve"> натяжной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ПБН-</w:t>
            </w:r>
            <w:r>
              <w:rPr>
                <w:rFonts w:ascii="Arial" w:hAnsi="Arial" w:cs="Arial"/>
                <w:sz w:val="22"/>
                <w:szCs w:val="22"/>
              </w:rPr>
              <w:t>___-</w:t>
            </w:r>
            <w:r w:rsidRPr="00BC7CEC">
              <w:rPr>
                <w:rFonts w:ascii="Arial" w:hAnsi="Arial" w:cs="Arial"/>
                <w:sz w:val="22"/>
                <w:szCs w:val="22"/>
              </w:rPr>
              <w:t>89-Т150</w:t>
            </w:r>
          </w:p>
          <w:p w:rsidR="00010929" w:rsidRPr="00BC7CEC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 xml:space="preserve">Клапан циркуляционный </w:t>
            </w:r>
            <w:r>
              <w:rPr>
                <w:rFonts w:ascii="Arial" w:hAnsi="Arial" w:cs="Arial"/>
                <w:sz w:val="22"/>
                <w:szCs w:val="22"/>
              </w:rPr>
              <w:t xml:space="preserve">затрубный </w:t>
            </w:r>
            <w:r w:rsidRPr="00BC7CEC">
              <w:rPr>
                <w:rFonts w:ascii="Arial" w:hAnsi="Arial" w:cs="Arial"/>
                <w:sz w:val="22"/>
                <w:szCs w:val="22"/>
              </w:rPr>
              <w:t>КЦЗ-93-52</w:t>
            </w:r>
            <w:r>
              <w:rPr>
                <w:rFonts w:ascii="Arial" w:hAnsi="Arial" w:cs="Arial"/>
                <w:sz w:val="22"/>
                <w:szCs w:val="22"/>
              </w:rPr>
              <w:t>-35</w:t>
            </w:r>
            <w:r w:rsidRPr="00BC7CEC">
              <w:rPr>
                <w:rFonts w:ascii="Arial" w:hAnsi="Arial" w:cs="Arial"/>
                <w:sz w:val="22"/>
                <w:szCs w:val="22"/>
              </w:rPr>
              <w:t>-Т150</w:t>
            </w:r>
          </w:p>
          <w:p w:rsidR="00010929" w:rsidRPr="00BC7CEC" w:rsidRDefault="00010929" w:rsidP="00EC6AF2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Узел герметизации УГЛ-В-89-46</w:t>
            </w:r>
            <w:r>
              <w:rPr>
                <w:rFonts w:ascii="Arial" w:hAnsi="Arial" w:cs="Arial"/>
                <w:sz w:val="22"/>
                <w:szCs w:val="22"/>
              </w:rPr>
              <w:t>-35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Узел герметизации УГЛ-Н-89-46</w:t>
            </w:r>
            <w:r>
              <w:rPr>
                <w:rFonts w:ascii="Arial" w:hAnsi="Arial" w:cs="Arial"/>
                <w:sz w:val="22"/>
                <w:szCs w:val="22"/>
              </w:rPr>
              <w:t>-35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Узел закачки УЗ-73 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П-48-500-Е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П-48-1000-Е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№№ _____________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П-48-1500-Е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П-48-2000-Е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П-73х5,5-500-Е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П-73х5,5-700-Е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П-73х5,5-1000-Е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№№ ____________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П-73х5,5-1500-Е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Патрубок П-73х5,5-2000-Е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 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Муфта М-48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№№ _____________________________</w:t>
            </w:r>
          </w:p>
        </w:tc>
      </w:tr>
      <w:tr w:rsidR="00010929" w:rsidRPr="00BC7CEC" w:rsidTr="00EC6AF2">
        <w:tc>
          <w:tcPr>
            <w:tcW w:w="425" w:type="dxa"/>
            <w:shd w:val="clear" w:color="auto" w:fill="auto"/>
          </w:tcPr>
          <w:p w:rsidR="00010929" w:rsidRPr="00BC7CEC" w:rsidRDefault="00010929" w:rsidP="00EC6AF2">
            <w:pPr>
              <w:numPr>
                <w:ilvl w:val="0"/>
                <w:numId w:val="47"/>
              </w:numPr>
              <w:tabs>
                <w:tab w:val="left" w:pos="1134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3" w:type="dxa"/>
            <w:shd w:val="clear" w:color="auto" w:fill="auto"/>
          </w:tcPr>
          <w:p w:rsidR="00010929" w:rsidRPr="00BC7CEC" w:rsidRDefault="00010929" w:rsidP="00EC6AF2">
            <w:pPr>
              <w:tabs>
                <w:tab w:val="left" w:pos="1134"/>
              </w:tabs>
              <w:spacing w:line="19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7CEC">
              <w:rPr>
                <w:rFonts w:ascii="Arial" w:hAnsi="Arial" w:cs="Arial"/>
                <w:sz w:val="22"/>
                <w:szCs w:val="22"/>
              </w:rPr>
              <w:t>Муфта М-73 СТО 3660-014-51018473-201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C7CEC">
              <w:rPr>
                <w:rFonts w:ascii="Arial" w:hAnsi="Arial" w:cs="Arial"/>
                <w:sz w:val="22"/>
                <w:szCs w:val="22"/>
              </w:rPr>
              <w:t xml:space="preserve"> зав. №№ _____________________________</w:t>
            </w:r>
          </w:p>
        </w:tc>
      </w:tr>
    </w:tbl>
    <w:p w:rsidR="00010929" w:rsidRDefault="00010929" w:rsidP="00010929">
      <w:pPr>
        <w:ind w:firstLine="709"/>
        <w:jc w:val="both"/>
        <w:rPr>
          <w:rFonts w:ascii="Arial" w:hAnsi="Arial" w:cs="Arial"/>
          <w:sz w:val="28"/>
        </w:rPr>
      </w:pPr>
    </w:p>
    <w:p w:rsidR="00010929" w:rsidRPr="00FA5C2C" w:rsidRDefault="00010929" w:rsidP="00010929">
      <w:pPr>
        <w:ind w:firstLine="709"/>
        <w:rPr>
          <w:rFonts w:ascii="Arial" w:hAnsi="Arial" w:cs="Arial"/>
          <w:sz w:val="28"/>
          <w:u w:val="thick"/>
          <w:vertAlign w:val="subscript"/>
        </w:rPr>
      </w:pPr>
      <w:r w:rsidRPr="00FA5C2C">
        <w:rPr>
          <w:rFonts w:ascii="Arial" w:hAnsi="Arial" w:cs="Arial"/>
          <w:sz w:val="28"/>
        </w:rPr>
        <w:t>Начальник ОТК ______________________   _____________________</w:t>
      </w:r>
    </w:p>
    <w:p w:rsidR="00010929" w:rsidRPr="00FA5C2C" w:rsidRDefault="00010929" w:rsidP="00010929">
      <w:pPr>
        <w:ind w:firstLine="3969"/>
        <w:rPr>
          <w:rFonts w:ascii="Arial" w:hAnsi="Arial" w:cs="Arial"/>
          <w:sz w:val="20"/>
          <w:szCs w:val="20"/>
        </w:rPr>
      </w:pPr>
      <w:r w:rsidRPr="00FA5C2C">
        <w:rPr>
          <w:rFonts w:ascii="Arial" w:hAnsi="Arial" w:cs="Arial"/>
          <w:sz w:val="20"/>
          <w:szCs w:val="20"/>
        </w:rPr>
        <w:t>(подпись)                                        (расшифровка подписи)</w:t>
      </w:r>
    </w:p>
    <w:p w:rsidR="00010929" w:rsidRPr="00FA5C2C" w:rsidRDefault="00010929" w:rsidP="00010929">
      <w:pPr>
        <w:ind w:firstLine="709"/>
        <w:rPr>
          <w:rFonts w:ascii="Arial" w:hAnsi="Arial" w:cs="Arial"/>
          <w:sz w:val="28"/>
        </w:rPr>
      </w:pPr>
    </w:p>
    <w:p w:rsidR="00010929" w:rsidRPr="00FA5C2C" w:rsidRDefault="00010929" w:rsidP="00010929">
      <w:pPr>
        <w:ind w:firstLine="709"/>
        <w:rPr>
          <w:rFonts w:ascii="Arial" w:hAnsi="Arial" w:cs="Arial"/>
          <w:sz w:val="28"/>
        </w:rPr>
      </w:pPr>
      <w:r w:rsidRPr="00FA5C2C">
        <w:rPr>
          <w:rFonts w:ascii="Arial" w:hAnsi="Arial" w:cs="Arial"/>
          <w:sz w:val="28"/>
        </w:rPr>
        <w:t xml:space="preserve">                            ___________________________</w:t>
      </w:r>
    </w:p>
    <w:p w:rsidR="00010929" w:rsidRDefault="00010929" w:rsidP="00010929">
      <w:pPr>
        <w:ind w:firstLine="709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0"/>
          <w:szCs w:val="20"/>
        </w:rPr>
        <w:t xml:space="preserve">                       </w:t>
      </w:r>
      <w:r w:rsidRPr="00FA5C2C">
        <w:rPr>
          <w:rFonts w:ascii="Arial" w:hAnsi="Arial" w:cs="Arial"/>
          <w:sz w:val="20"/>
          <w:szCs w:val="20"/>
        </w:rPr>
        <w:t xml:space="preserve">  (число, месяц, год)</w:t>
      </w:r>
      <w:r w:rsidRPr="00FA5C2C">
        <w:rPr>
          <w:rFonts w:ascii="Arial" w:hAnsi="Arial" w:cs="Arial"/>
          <w:sz w:val="20"/>
          <w:szCs w:val="20"/>
        </w:rPr>
        <w:tab/>
      </w:r>
      <w:r w:rsidRPr="00FA5C2C">
        <w:rPr>
          <w:rFonts w:ascii="Arial" w:hAnsi="Arial" w:cs="Arial"/>
          <w:sz w:val="20"/>
          <w:szCs w:val="20"/>
        </w:rPr>
        <w:tab/>
      </w:r>
      <w:r w:rsidRPr="00FA5C2C">
        <w:rPr>
          <w:rFonts w:ascii="Arial" w:hAnsi="Arial" w:cs="Arial"/>
          <w:sz w:val="20"/>
          <w:szCs w:val="20"/>
        </w:rPr>
        <w:tab/>
      </w:r>
      <w:r w:rsidRPr="00FA5C2C">
        <w:rPr>
          <w:rFonts w:ascii="Arial" w:hAnsi="Arial" w:cs="Arial"/>
          <w:sz w:val="28"/>
        </w:rPr>
        <w:tab/>
        <w:t xml:space="preserve">           </w:t>
      </w:r>
    </w:p>
    <w:p w:rsidR="00010929" w:rsidRPr="00FA5C2C" w:rsidRDefault="00010929" w:rsidP="00010929">
      <w:pPr>
        <w:ind w:left="5663" w:firstLine="709"/>
        <w:jc w:val="center"/>
        <w:rPr>
          <w:rFonts w:ascii="Arial" w:hAnsi="Arial" w:cs="Arial"/>
          <w:b/>
          <w:sz w:val="28"/>
          <w:u w:val="single"/>
        </w:rPr>
      </w:pPr>
      <w:r w:rsidRPr="00FA5C2C">
        <w:rPr>
          <w:rFonts w:ascii="Arial" w:hAnsi="Arial" w:cs="Arial"/>
          <w:sz w:val="28"/>
        </w:rPr>
        <w:t>М. П.</w:t>
      </w:r>
    </w:p>
    <w:p w:rsidR="00010929" w:rsidRDefault="00010929" w:rsidP="00010929">
      <w:pPr>
        <w:pStyle w:val="a3"/>
      </w:pPr>
    </w:p>
    <w:p w:rsidR="00010929" w:rsidRDefault="00010929" w:rsidP="00010929">
      <w:pPr>
        <w:pStyle w:val="a3"/>
        <w:numPr>
          <w:ilvl w:val="0"/>
          <w:numId w:val="48"/>
        </w:numPr>
        <w:tabs>
          <w:tab w:val="left" w:pos="851"/>
        </w:tabs>
        <w:ind w:left="851" w:hanging="491"/>
      </w:pPr>
      <w:bookmarkStart w:id="11" w:name="Срок_службы_и_гарантии_изготовителя"/>
      <w:bookmarkEnd w:id="11"/>
      <w:r>
        <w:t>Срок службы и гарантии изготовителя</w:t>
      </w:r>
    </w:p>
    <w:p w:rsidR="00010929" w:rsidRDefault="00010929" w:rsidP="00010929">
      <w:pPr>
        <w:pStyle w:val="a3"/>
        <w:tabs>
          <w:tab w:val="left" w:pos="851"/>
        </w:tabs>
      </w:pPr>
    </w:p>
    <w:p w:rsidR="00010929" w:rsidRDefault="00010929" w:rsidP="00010929">
      <w:pPr>
        <w:numPr>
          <w:ilvl w:val="1"/>
          <w:numId w:val="48"/>
        </w:numPr>
        <w:tabs>
          <w:tab w:val="left" w:pos="1276"/>
        </w:tabs>
        <w:ind w:left="0"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Срок службы и гарантии изготовителя устанавливаются индивидуально на каждое изделие, входящее в состав компоновки и описаны </w:t>
      </w:r>
      <w:r>
        <w:rPr>
          <w:rFonts w:ascii="Arial" w:hAnsi="Arial" w:cs="Arial"/>
          <w:sz w:val="28"/>
          <w:szCs w:val="28"/>
        </w:rPr>
        <w:t xml:space="preserve">в руководствах по эксплуатации </w:t>
      </w:r>
      <w:r w:rsidRPr="005A12C9">
        <w:rPr>
          <w:rFonts w:ascii="Arial" w:hAnsi="Arial" w:cs="Arial"/>
          <w:sz w:val="28"/>
          <w:szCs w:val="28"/>
        </w:rPr>
        <w:t>на соответствующее обо</w:t>
      </w:r>
      <w:r>
        <w:rPr>
          <w:rFonts w:ascii="Arial" w:hAnsi="Arial" w:cs="Arial"/>
          <w:sz w:val="28"/>
          <w:szCs w:val="28"/>
        </w:rPr>
        <w:t>рудование</w:t>
      </w:r>
      <w:r w:rsidRPr="00CC66E3">
        <w:rPr>
          <w:rFonts w:ascii="Arial" w:hAnsi="Arial" w:cs="Arial"/>
          <w:sz w:val="28"/>
        </w:rPr>
        <w:t>.</w:t>
      </w:r>
    </w:p>
    <w:p w:rsidR="00010929" w:rsidRDefault="00010929" w:rsidP="00010929">
      <w:pPr>
        <w:tabs>
          <w:tab w:val="left" w:pos="1276"/>
        </w:tabs>
        <w:ind w:left="20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506"/>
        <w:gridCol w:w="1253"/>
        <w:gridCol w:w="7564"/>
      </w:tblGrid>
      <w:tr w:rsidR="00010929" w:rsidRPr="00097CC5" w:rsidTr="00EC6AF2">
        <w:trPr>
          <w:cantSplit/>
          <w:trHeight w:val="1242"/>
        </w:trPr>
        <w:tc>
          <w:tcPr>
            <w:tcW w:w="95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EC3EDE" w:rsidRDefault="00010929" w:rsidP="00EC6AF2">
            <w:pPr>
              <w:pStyle w:val="a3"/>
              <w:numPr>
                <w:ilvl w:val="0"/>
                <w:numId w:val="48"/>
              </w:numPr>
              <w:tabs>
                <w:tab w:val="left" w:pos="851"/>
              </w:tabs>
              <w:rPr>
                <w:rFonts w:cs="Arial"/>
                <w:lang w:val="ru-RU" w:eastAsia="ru-RU"/>
              </w:rPr>
            </w:pPr>
            <w:r w:rsidRPr="00EC3EDE">
              <w:rPr>
                <w:rFonts w:cs="Arial"/>
                <w:lang w:val="ru-RU" w:eastAsia="ru-RU"/>
              </w:rPr>
              <w:lastRenderedPageBreak/>
              <w:t>Карта учёта эксплуатации компоновки</w:t>
            </w: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Прим</w:t>
            </w:r>
            <w:r w:rsidRPr="00097CC5">
              <w:rPr>
                <w:rFonts w:ascii="Arial" w:hAnsi="Arial" w:cs="Arial"/>
                <w:bCs/>
              </w:rPr>
              <w:t>е</w:t>
            </w:r>
            <w:r w:rsidRPr="00097CC5">
              <w:rPr>
                <w:rFonts w:ascii="Arial" w:hAnsi="Arial" w:cs="Arial"/>
                <w:bCs/>
              </w:rPr>
              <w:t>чание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cantSplit/>
          <w:trHeight w:val="2379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Результат пров</w:t>
            </w:r>
            <w:r w:rsidRPr="00097CC5">
              <w:rPr>
                <w:rFonts w:ascii="Arial" w:hAnsi="Arial" w:cs="Arial"/>
                <w:bCs/>
              </w:rPr>
              <w:t>е</w:t>
            </w:r>
            <w:r w:rsidRPr="00097CC5">
              <w:rPr>
                <w:rFonts w:ascii="Arial" w:hAnsi="Arial" w:cs="Arial"/>
                <w:bCs/>
              </w:rPr>
              <w:t xml:space="preserve">дения операции, состояние </w:t>
            </w:r>
            <w:r>
              <w:rPr>
                <w:rFonts w:ascii="Arial" w:hAnsi="Arial" w:cs="Arial"/>
                <w:bCs/>
              </w:rPr>
              <w:t>обор</w:t>
            </w:r>
            <w:r>
              <w:rPr>
                <w:rFonts w:ascii="Arial" w:hAnsi="Arial" w:cs="Arial"/>
                <w:bCs/>
              </w:rPr>
              <w:t>у</w:t>
            </w:r>
            <w:r>
              <w:rPr>
                <w:rFonts w:ascii="Arial" w:hAnsi="Arial" w:cs="Arial"/>
                <w:bCs/>
              </w:rPr>
              <w:t>дования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cantSplit/>
          <w:trHeight w:val="884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C0187F" w:rsidRDefault="00010929" w:rsidP="00EC6AF2">
            <w:pPr>
              <w:ind w:left="113" w:right="113"/>
              <w:jc w:val="center"/>
              <w:rPr>
                <w:rFonts w:ascii="Arial" w:hAnsi="Arial" w:cs="Arial"/>
                <w:bCs/>
              </w:rPr>
            </w:pPr>
            <w:r w:rsidRPr="00C0187F">
              <w:rPr>
                <w:rFonts w:ascii="Arial" w:hAnsi="Arial" w:cs="Arial"/>
                <w:bCs/>
              </w:rPr>
              <w:t>Уст</w:t>
            </w:r>
            <w:r w:rsidRPr="00C0187F">
              <w:rPr>
                <w:rFonts w:ascii="Arial" w:hAnsi="Arial" w:cs="Arial"/>
                <w:bCs/>
              </w:rPr>
              <w:t>а</w:t>
            </w:r>
            <w:r w:rsidRPr="00C0187F">
              <w:rPr>
                <w:rFonts w:ascii="Arial" w:hAnsi="Arial" w:cs="Arial"/>
                <w:bCs/>
              </w:rPr>
              <w:t>н</w:t>
            </w:r>
            <w:r w:rsidRPr="00C0187F">
              <w:rPr>
                <w:rFonts w:ascii="Arial" w:hAnsi="Arial" w:cs="Arial"/>
                <w:bCs/>
              </w:rPr>
              <w:t>о</w:t>
            </w:r>
            <w:r w:rsidRPr="00C0187F">
              <w:rPr>
                <w:rFonts w:ascii="Arial" w:hAnsi="Arial" w:cs="Arial"/>
                <w:bCs/>
              </w:rPr>
              <w:t>во</w:t>
            </w:r>
            <w:r w:rsidRPr="00C0187F">
              <w:rPr>
                <w:rFonts w:ascii="Arial" w:hAnsi="Arial" w:cs="Arial"/>
                <w:bCs/>
              </w:rPr>
              <w:t>ч</w:t>
            </w:r>
            <w:r w:rsidRPr="00C0187F">
              <w:rPr>
                <w:rFonts w:ascii="Arial" w:hAnsi="Arial" w:cs="Arial"/>
                <w:bCs/>
              </w:rPr>
              <w:t>ный вес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C0187F" w:rsidRDefault="00010929" w:rsidP="00EC6AF2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010929" w:rsidRPr="00097CC5" w:rsidTr="00EC6AF2">
        <w:trPr>
          <w:cantSplit/>
          <w:trHeight w:val="1245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Default="00010929" w:rsidP="00EC6AF2">
            <w:pPr>
              <w:ind w:left="113" w:right="113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Перепад давл</w:t>
            </w:r>
            <w:r>
              <w:rPr>
                <w:rFonts w:ascii="Arial" w:hAnsi="Arial" w:cs="Arial"/>
                <w:bCs/>
              </w:rPr>
              <w:t>е</w:t>
            </w:r>
            <w:r>
              <w:rPr>
                <w:rFonts w:ascii="Arial" w:hAnsi="Arial" w:cs="Arial"/>
                <w:bCs/>
              </w:rPr>
              <w:t>ния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cantSplit/>
          <w:trHeight w:val="1426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Жидкость закачки и объём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cantSplit/>
          <w:trHeight w:val="1633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Скважинная среда (с</w:t>
            </w:r>
            <w:r w:rsidRPr="00097CC5">
              <w:rPr>
                <w:rFonts w:ascii="Arial" w:hAnsi="Arial" w:cs="Arial"/>
                <w:bCs/>
              </w:rPr>
              <w:t>о</w:t>
            </w:r>
            <w:r w:rsidRPr="00097CC5">
              <w:rPr>
                <w:rFonts w:ascii="Arial" w:hAnsi="Arial" w:cs="Arial"/>
                <w:bCs/>
              </w:rPr>
              <w:t>став, те</w:t>
            </w:r>
            <w:r w:rsidRPr="00097CC5">
              <w:rPr>
                <w:rFonts w:ascii="Arial" w:hAnsi="Arial" w:cs="Arial"/>
                <w:bCs/>
              </w:rPr>
              <w:t>м</w:t>
            </w:r>
            <w:r w:rsidRPr="00097CC5">
              <w:rPr>
                <w:rFonts w:ascii="Arial" w:hAnsi="Arial" w:cs="Arial"/>
                <w:bCs/>
              </w:rPr>
              <w:t>пература)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cantSplit/>
          <w:trHeight w:val="1606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751BE3">
              <w:rPr>
                <w:rFonts w:ascii="Arial" w:hAnsi="Arial" w:cs="Arial"/>
                <w:bCs/>
              </w:rPr>
              <w:t>Наимен</w:t>
            </w:r>
            <w:r w:rsidRPr="00751BE3">
              <w:rPr>
                <w:rFonts w:ascii="Arial" w:hAnsi="Arial" w:cs="Arial"/>
                <w:bCs/>
              </w:rPr>
              <w:t>о</w:t>
            </w:r>
            <w:r w:rsidRPr="00751BE3">
              <w:rPr>
                <w:rFonts w:ascii="Arial" w:hAnsi="Arial" w:cs="Arial"/>
                <w:bCs/>
              </w:rPr>
              <w:t>вание оп</w:t>
            </w:r>
            <w:r w:rsidRPr="00751BE3">
              <w:rPr>
                <w:rFonts w:ascii="Arial" w:hAnsi="Arial" w:cs="Arial"/>
                <w:bCs/>
              </w:rPr>
              <w:t>е</w:t>
            </w:r>
            <w:r w:rsidRPr="00751BE3">
              <w:rPr>
                <w:rFonts w:ascii="Arial" w:hAnsi="Arial" w:cs="Arial"/>
                <w:bCs/>
              </w:rPr>
              <w:t>рации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cantSplit/>
          <w:trHeight w:val="1362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Дата, время спуска и подъёма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trHeight w:val="845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Объект</w:t>
            </w:r>
          </w:p>
        </w:tc>
        <w:tc>
          <w:tcPr>
            <w:tcW w:w="1253" w:type="dxa"/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Скважина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trHeight w:val="841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253" w:type="dxa"/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Куст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010929" w:rsidRPr="00097CC5" w:rsidTr="00EC6AF2">
        <w:trPr>
          <w:trHeight w:val="921"/>
        </w:trPr>
        <w:tc>
          <w:tcPr>
            <w:tcW w:w="95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253" w:type="dxa"/>
            <w:shd w:val="clear" w:color="auto" w:fill="auto"/>
            <w:textDirection w:val="btLr"/>
            <w:vAlign w:val="center"/>
          </w:tcPr>
          <w:p w:rsidR="00010929" w:rsidRPr="00097CC5" w:rsidRDefault="00010929" w:rsidP="00EC6AF2">
            <w:pPr>
              <w:ind w:left="113" w:right="113"/>
              <w:jc w:val="center"/>
              <w:rPr>
                <w:rFonts w:ascii="Arial" w:hAnsi="Arial" w:cs="Arial"/>
                <w:sz w:val="28"/>
              </w:rPr>
            </w:pPr>
            <w:r w:rsidRPr="00097CC5">
              <w:rPr>
                <w:rFonts w:ascii="Arial" w:hAnsi="Arial" w:cs="Arial"/>
                <w:bCs/>
              </w:rPr>
              <w:t>М</w:t>
            </w:r>
            <w:r w:rsidRPr="00097CC5">
              <w:rPr>
                <w:rFonts w:ascii="Arial" w:hAnsi="Arial" w:cs="Arial"/>
                <w:bCs/>
              </w:rPr>
              <w:t>е</w:t>
            </w:r>
            <w:r w:rsidRPr="00097CC5">
              <w:rPr>
                <w:rFonts w:ascii="Arial" w:hAnsi="Arial" w:cs="Arial"/>
                <w:bCs/>
              </w:rPr>
              <w:t>ст</w:t>
            </w:r>
            <w:r w:rsidRPr="00097CC5">
              <w:rPr>
                <w:rFonts w:ascii="Arial" w:hAnsi="Arial" w:cs="Arial"/>
                <w:bCs/>
              </w:rPr>
              <w:t>о</w:t>
            </w:r>
            <w:r w:rsidRPr="00097CC5">
              <w:rPr>
                <w:rFonts w:ascii="Arial" w:hAnsi="Arial" w:cs="Arial"/>
                <w:bCs/>
              </w:rPr>
              <w:t>ро</w:t>
            </w:r>
            <w:r w:rsidRPr="00097CC5">
              <w:rPr>
                <w:rFonts w:ascii="Arial" w:hAnsi="Arial" w:cs="Arial"/>
                <w:bCs/>
              </w:rPr>
              <w:t>ж</w:t>
            </w:r>
            <w:r w:rsidRPr="00097CC5">
              <w:rPr>
                <w:rFonts w:ascii="Arial" w:hAnsi="Arial" w:cs="Arial"/>
                <w:bCs/>
              </w:rPr>
              <w:t>дение</w:t>
            </w:r>
          </w:p>
        </w:tc>
        <w:tc>
          <w:tcPr>
            <w:tcW w:w="7564" w:type="dxa"/>
            <w:shd w:val="clear" w:color="auto" w:fill="auto"/>
            <w:vAlign w:val="center"/>
          </w:tcPr>
          <w:p w:rsidR="00010929" w:rsidRPr="00097CC5" w:rsidRDefault="00010929" w:rsidP="00EC6AF2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45772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6530975</wp:posOffset>
                </wp:positionH>
                <wp:positionV relativeFrom="paragraph">
                  <wp:posOffset>9657080</wp:posOffset>
                </wp:positionV>
                <wp:extent cx="220980" cy="280670"/>
                <wp:effectExtent l="1270" t="0" r="0" b="0"/>
                <wp:wrapNone/>
                <wp:docPr id="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A1EAA2" id="Rectangle 188" o:spid="_x0000_s1026" style="position:absolute;margin-left:514.25pt;margin-top:760.4pt;width:17.4pt;height:2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" stroked="f"/>
            </w:pict>
          </mc:Fallback>
        </mc:AlternateContent>
      </w:r>
      <w:r w:rsidR="0045772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9609455</wp:posOffset>
                </wp:positionV>
                <wp:extent cx="220980" cy="280670"/>
                <wp:effectExtent l="0" t="2540" r="0" b="2540"/>
                <wp:wrapNone/>
                <wp:docPr id="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70D7EE" id="Rectangle 186" o:spid="_x0000_s1026" style="position:absolute;margin-left:521.75pt;margin-top:756.65pt;width:17.4pt;height:22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" stroked="f"/>
            </w:pict>
          </mc:Fallback>
        </mc:AlternateContent>
      </w:r>
      <w:r w:rsidR="0045772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9426575</wp:posOffset>
                </wp:positionV>
                <wp:extent cx="220980" cy="280670"/>
                <wp:effectExtent l="1270" t="635" r="0" b="4445"/>
                <wp:wrapNone/>
                <wp:docPr id="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4DBA8B" id="Rectangle 183" o:spid="_x0000_s1026" style="position:absolute;margin-left:515.85pt;margin-top:742.25pt;width:17.4pt;height:22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/fQIAAPw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" stroked="f"/>
            </w:pict>
          </mc:Fallback>
        </mc:AlternateContent>
      </w:r>
      <w:r w:rsidR="0045772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6503670</wp:posOffset>
                </wp:positionH>
                <wp:positionV relativeFrom="paragraph">
                  <wp:posOffset>21590</wp:posOffset>
                </wp:positionV>
                <wp:extent cx="220980" cy="280670"/>
                <wp:effectExtent l="0" t="635" r="635" b="4445"/>
                <wp:wrapNone/>
                <wp:docPr id="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A0FA64" id="Rectangle 182" o:spid="_x0000_s1026" style="position:absolute;margin-left:512.1pt;margin-top:1.7pt;width:17.4pt;height:22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" stroked="f"/>
            </w:pict>
          </mc:Fallback>
        </mc:AlternateContent>
      </w:r>
    </w:p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F6114D" w:rsidRPr="00F6114D" w:rsidRDefault="00F6114D" w:rsidP="00010929">
      <w:pPr>
        <w:ind w:firstLine="540"/>
        <w:jc w:val="both"/>
        <w:rPr>
          <w:rFonts w:ascii="Arial" w:hAnsi="Arial" w:cs="Arial"/>
          <w:sz w:val="28"/>
          <w:lang w:val="en-US"/>
        </w:rPr>
      </w:pPr>
    </w:p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  <w:bookmarkStart w:id="12" w:name="_GoBack"/>
      <w:bookmarkEnd w:id="12"/>
    </w:p>
    <w:p w:rsidR="00010929" w:rsidRDefault="00010929" w:rsidP="00010929">
      <w:pPr>
        <w:ind w:firstLine="540"/>
        <w:jc w:val="both"/>
        <w:rPr>
          <w:rFonts w:ascii="Arial" w:hAnsi="Arial" w:cs="Arial"/>
          <w:sz w:val="28"/>
        </w:rPr>
      </w:pPr>
    </w:p>
    <w:p w:rsidR="00010929" w:rsidRDefault="00010929" w:rsidP="00010929">
      <w:pPr>
        <w:jc w:val="both"/>
        <w:rPr>
          <w:rFonts w:ascii="Arial" w:hAnsi="Arial" w:cs="Arial"/>
          <w:b/>
          <w:sz w:val="28"/>
          <w:u w:val="single"/>
        </w:rPr>
      </w:pPr>
      <w:r w:rsidRPr="00E2210C">
        <w:rPr>
          <w:rFonts w:ascii="Arial" w:hAnsi="Arial" w:cs="Arial"/>
          <w:b/>
          <w:sz w:val="28"/>
          <w:u w:val="single"/>
        </w:rPr>
        <w:t>ИЗГОТОВИТЕЛЬ:</w:t>
      </w:r>
    </w:p>
    <w:p w:rsidR="00010929" w:rsidRPr="00857548" w:rsidRDefault="00010929" w:rsidP="00010929">
      <w:pPr>
        <w:jc w:val="both"/>
        <w:rPr>
          <w:rFonts w:ascii="Arial" w:hAnsi="Arial" w:cs="Arial"/>
          <w:b/>
          <w:sz w:val="28"/>
        </w:rPr>
      </w:pPr>
      <w:r w:rsidRPr="00857548">
        <w:rPr>
          <w:rFonts w:ascii="Arial" w:hAnsi="Arial" w:cs="Arial"/>
          <w:b/>
          <w:sz w:val="28"/>
        </w:rPr>
        <w:t>ООО «Югсон-Сервис»,</w:t>
      </w:r>
    </w:p>
    <w:p w:rsidR="00010929" w:rsidRPr="00072113" w:rsidRDefault="00010929" w:rsidP="00010929">
      <w:pPr>
        <w:jc w:val="both"/>
        <w:rPr>
          <w:rFonts w:ascii="Arial" w:hAnsi="Arial" w:cs="Arial"/>
          <w:b/>
          <w:spacing w:val="20"/>
          <w:sz w:val="28"/>
          <w:szCs w:val="28"/>
        </w:rPr>
      </w:pPr>
      <w:r w:rsidRPr="00072113">
        <w:rPr>
          <w:rFonts w:ascii="Arial" w:hAnsi="Arial" w:cs="Arial"/>
          <w:b/>
          <w:spacing w:val="20"/>
          <w:sz w:val="28"/>
          <w:szCs w:val="28"/>
        </w:rPr>
        <w:t>6250</w:t>
      </w:r>
      <w:r>
        <w:rPr>
          <w:rFonts w:ascii="Arial" w:hAnsi="Arial" w:cs="Arial"/>
          <w:b/>
          <w:spacing w:val="20"/>
          <w:sz w:val="28"/>
          <w:szCs w:val="28"/>
        </w:rPr>
        <w:t>02</w:t>
      </w:r>
      <w:r w:rsidRPr="00072113">
        <w:rPr>
          <w:rFonts w:ascii="Arial" w:hAnsi="Arial" w:cs="Arial"/>
          <w:b/>
          <w:spacing w:val="20"/>
          <w:sz w:val="28"/>
          <w:szCs w:val="28"/>
        </w:rPr>
        <w:t xml:space="preserve">, г. Тюмень, ул. </w:t>
      </w:r>
      <w:r>
        <w:rPr>
          <w:rFonts w:ascii="Arial" w:hAnsi="Arial" w:cs="Arial"/>
          <w:b/>
          <w:spacing w:val="20"/>
          <w:sz w:val="28"/>
          <w:szCs w:val="28"/>
        </w:rPr>
        <w:t>Госпаровская, 2б.</w:t>
      </w:r>
    </w:p>
    <w:p w:rsidR="00010929" w:rsidRPr="001E0C73" w:rsidRDefault="00010929" w:rsidP="00010929">
      <w:pPr>
        <w:rPr>
          <w:rFonts w:ascii="Arial" w:hAnsi="Arial" w:cs="Arial"/>
          <w:b/>
          <w:spacing w:val="20"/>
          <w:sz w:val="28"/>
          <w:szCs w:val="28"/>
        </w:rPr>
      </w:pPr>
      <w:r w:rsidRPr="001E0C73">
        <w:rPr>
          <w:rFonts w:ascii="Arial" w:hAnsi="Arial" w:cs="Arial"/>
          <w:b/>
          <w:spacing w:val="20"/>
          <w:sz w:val="28"/>
          <w:szCs w:val="28"/>
        </w:rPr>
        <w:t>Тел./факс: (3452) 59-50-50, 50-03-09.</w:t>
      </w:r>
    </w:p>
    <w:p w:rsidR="00010929" w:rsidRPr="001E0C73" w:rsidRDefault="00010929" w:rsidP="00010929">
      <w:pPr>
        <w:pStyle w:val="a5"/>
        <w:jc w:val="both"/>
        <w:rPr>
          <w:b/>
          <w:lang w:val="ru-RU"/>
        </w:rPr>
      </w:pPr>
      <w:r w:rsidRPr="001E0C73">
        <w:rPr>
          <w:b/>
          <w:lang w:val="de-DE"/>
        </w:rPr>
        <w:t xml:space="preserve">Web: </w:t>
      </w:r>
      <w:hyperlink r:id="rId21" w:history="1">
        <w:r w:rsidRPr="001E0C73">
          <w:rPr>
            <w:rStyle w:val="af2"/>
            <w:b/>
            <w:bCs/>
            <w:spacing w:val="20"/>
            <w:szCs w:val="28"/>
            <w:lang w:val="de-DE"/>
          </w:rPr>
          <w:t>www.yugson.ru</w:t>
        </w:r>
      </w:hyperlink>
      <w:r w:rsidRPr="001E0C73">
        <w:rPr>
          <w:b/>
          <w:lang w:val="de-DE"/>
        </w:rPr>
        <w:t>,</w:t>
      </w:r>
      <w:r w:rsidRPr="001E0C73">
        <w:rPr>
          <w:b/>
          <w:lang w:val="ru-RU"/>
        </w:rPr>
        <w:t xml:space="preserve"> </w:t>
      </w:r>
      <w:hyperlink r:id="rId22" w:history="1">
        <w:r w:rsidRPr="001E0C73">
          <w:rPr>
            <w:rStyle w:val="af2"/>
            <w:b/>
          </w:rPr>
          <w:t>пакеры</w:t>
        </w:r>
        <w:r w:rsidRPr="001E0C73">
          <w:rPr>
            <w:rStyle w:val="af2"/>
            <w:b/>
            <w:lang w:val="ru-RU"/>
          </w:rPr>
          <w:t>.</w:t>
        </w:r>
        <w:r w:rsidRPr="001E0C73">
          <w:rPr>
            <w:rStyle w:val="af2"/>
            <w:b/>
          </w:rPr>
          <w:t>рф</w:t>
        </w:r>
        <w:r w:rsidRPr="001E0C73">
          <w:rPr>
            <w:rStyle w:val="af2"/>
            <w:b/>
            <w:lang w:val="ru-RU"/>
          </w:rPr>
          <w:t xml:space="preserve"> </w:t>
        </w:r>
      </w:hyperlink>
    </w:p>
    <w:p w:rsidR="00010929" w:rsidRPr="00BC4DD6" w:rsidRDefault="00457726" w:rsidP="00010929">
      <w:pPr>
        <w:pStyle w:val="a5"/>
        <w:jc w:val="both"/>
        <w:rPr>
          <w:b/>
          <w:lang w:val="de-DE"/>
        </w:rPr>
      </w:pPr>
      <w:r>
        <w:rPr>
          <w:rFonts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6655435</wp:posOffset>
                </wp:positionH>
                <wp:positionV relativeFrom="paragraph">
                  <wp:posOffset>163195</wp:posOffset>
                </wp:positionV>
                <wp:extent cx="220980" cy="280670"/>
                <wp:effectExtent l="3810" t="0" r="3810" b="0"/>
                <wp:wrapNone/>
                <wp:docPr id="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435406" id="Rectangle 184" o:spid="_x0000_s1026" style="position:absolute;margin-left:524.05pt;margin-top:12.85pt;width:17.4pt;height:22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" stroked="f"/>
            </w:pict>
          </mc:Fallback>
        </mc:AlternateContent>
      </w:r>
      <w:r w:rsidR="00010929" w:rsidRPr="001E0C73">
        <w:rPr>
          <w:b/>
          <w:lang w:val="en-US"/>
        </w:rPr>
        <w:t>E</w:t>
      </w:r>
      <w:r w:rsidR="00010929" w:rsidRPr="001E0C73">
        <w:rPr>
          <w:b/>
          <w:lang w:val="de-DE"/>
        </w:rPr>
        <w:t>-mail: info@yugson.ru.</w:t>
      </w:r>
    </w:p>
    <w:p w:rsidR="00010929" w:rsidRPr="00760718" w:rsidRDefault="00010929" w:rsidP="00010929">
      <w:pPr>
        <w:rPr>
          <w:lang w:val="en-US"/>
        </w:rPr>
      </w:pPr>
    </w:p>
    <w:p w:rsidR="00010929" w:rsidRPr="00010929" w:rsidRDefault="00010929" w:rsidP="00010929">
      <w:pPr>
        <w:rPr>
          <w:lang w:val="en-US"/>
        </w:rPr>
      </w:pPr>
    </w:p>
    <w:p w:rsidR="00864C94" w:rsidRPr="00010929" w:rsidRDefault="00864C94" w:rsidP="00010929">
      <w:pPr>
        <w:rPr>
          <w:lang w:val="en-US"/>
        </w:rPr>
      </w:pPr>
    </w:p>
    <w:sectPr w:rsidR="00864C94" w:rsidRPr="00010929" w:rsidSect="006A72E0">
      <w:headerReference w:type="even" r:id="rId23"/>
      <w:footerReference w:type="default" r:id="rId24"/>
      <w:footerReference w:type="first" r:id="rId25"/>
      <w:pgSz w:w="11907" w:h="16840" w:code="9"/>
      <w:pgMar w:top="568" w:right="567" w:bottom="567" w:left="567" w:header="56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F6C" w:rsidRDefault="00A90F6C">
      <w:r>
        <w:separator/>
      </w:r>
    </w:p>
  </w:endnote>
  <w:endnote w:type="continuationSeparator" w:id="0">
    <w:p w:rsidR="00A90F6C" w:rsidRDefault="00A9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C8" w:rsidRDefault="00E461C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6114D">
      <w:rPr>
        <w:noProof/>
      </w:rPr>
      <w:t>2</w:t>
    </w:r>
    <w:r>
      <w:fldChar w:fldCharType="end"/>
    </w:r>
  </w:p>
  <w:p w:rsidR="00E461C8" w:rsidRDefault="00E461C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C8" w:rsidRDefault="00E461C8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6114D">
      <w:rPr>
        <w:noProof/>
      </w:rPr>
      <w:t>1</w:t>
    </w:r>
    <w:r>
      <w:fldChar w:fldCharType="end"/>
    </w:r>
  </w:p>
  <w:p w:rsidR="00E461C8" w:rsidRDefault="00E461C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F6C" w:rsidRDefault="00A90F6C">
      <w:r>
        <w:separator/>
      </w:r>
    </w:p>
  </w:footnote>
  <w:footnote w:type="continuationSeparator" w:id="0">
    <w:p w:rsidR="00A90F6C" w:rsidRDefault="00A90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C8" w:rsidRDefault="00E461C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461C8" w:rsidRDefault="00E461C8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DA6"/>
    <w:multiLevelType w:val="hybridMultilevel"/>
    <w:tmpl w:val="FFE492EC"/>
    <w:lvl w:ilvl="0" w:tplc="019E81C6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">
    <w:nsid w:val="005A1885"/>
    <w:multiLevelType w:val="multilevel"/>
    <w:tmpl w:val="AE822AEC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011E0459"/>
    <w:multiLevelType w:val="hybridMultilevel"/>
    <w:tmpl w:val="F8D49690"/>
    <w:lvl w:ilvl="0" w:tplc="C4F692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3724D86"/>
    <w:multiLevelType w:val="hybridMultilevel"/>
    <w:tmpl w:val="7CAC3DA4"/>
    <w:lvl w:ilvl="0" w:tplc="8D6CD6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4514749"/>
    <w:multiLevelType w:val="hybridMultilevel"/>
    <w:tmpl w:val="1DE2D2DE"/>
    <w:lvl w:ilvl="0" w:tplc="EB1EA5C0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5">
    <w:nsid w:val="057C1ABF"/>
    <w:multiLevelType w:val="hybridMultilevel"/>
    <w:tmpl w:val="074C61B6"/>
    <w:lvl w:ilvl="0" w:tplc="CBC4C33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FE154D"/>
    <w:multiLevelType w:val="hybridMultilevel"/>
    <w:tmpl w:val="9D44B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A3523A"/>
    <w:multiLevelType w:val="hybridMultilevel"/>
    <w:tmpl w:val="A0929FCA"/>
    <w:lvl w:ilvl="0" w:tplc="46488450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default"/>
      </w:rPr>
    </w:lvl>
    <w:lvl w:ilvl="1" w:tplc="92BCC37E">
      <w:start w:val="1"/>
      <w:numFmt w:val="decimal"/>
      <w:lvlText w:val="%2."/>
      <w:lvlJc w:val="left"/>
      <w:pPr>
        <w:tabs>
          <w:tab w:val="num" w:pos="1128"/>
        </w:tabs>
        <w:ind w:left="112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8"/>
        </w:tabs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8"/>
        </w:tabs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8"/>
        </w:tabs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8"/>
        </w:tabs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8"/>
        </w:tabs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8"/>
        </w:tabs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8"/>
        </w:tabs>
        <w:ind w:left="6168" w:hanging="180"/>
      </w:pPr>
    </w:lvl>
  </w:abstractNum>
  <w:abstractNum w:abstractNumId="8">
    <w:nsid w:val="0EC84D03"/>
    <w:multiLevelType w:val="hybridMultilevel"/>
    <w:tmpl w:val="5C2EA3AA"/>
    <w:lvl w:ilvl="0" w:tplc="4860F62C">
      <w:start w:val="1"/>
      <w:numFmt w:val="decimal"/>
      <w:pStyle w:val="1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9">
    <w:nsid w:val="100D7F4D"/>
    <w:multiLevelType w:val="hybridMultilevel"/>
    <w:tmpl w:val="9D44B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1B07DF"/>
    <w:multiLevelType w:val="hybridMultilevel"/>
    <w:tmpl w:val="FE20AFD2"/>
    <w:lvl w:ilvl="0" w:tplc="EB1EA5C0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809E8C18">
      <w:start w:val="1"/>
      <w:numFmt w:val="decimal"/>
      <w:lvlText w:val="%2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1">
    <w:nsid w:val="11360579"/>
    <w:multiLevelType w:val="hybridMultilevel"/>
    <w:tmpl w:val="9D44B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0B3126"/>
    <w:multiLevelType w:val="hybridMultilevel"/>
    <w:tmpl w:val="D4AA1B28"/>
    <w:lvl w:ilvl="0" w:tplc="7892ECE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5777BF"/>
    <w:multiLevelType w:val="hybridMultilevel"/>
    <w:tmpl w:val="88DA9A76"/>
    <w:lvl w:ilvl="0" w:tplc="C4F69260">
      <w:start w:val="1"/>
      <w:numFmt w:val="decimal"/>
      <w:lvlText w:val="%1."/>
      <w:lvlJc w:val="left"/>
      <w:pPr>
        <w:tabs>
          <w:tab w:val="num" w:pos="515"/>
        </w:tabs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8"/>
        </w:tabs>
        <w:ind w:left="15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8"/>
        </w:tabs>
        <w:ind w:left="22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8"/>
        </w:tabs>
        <w:ind w:left="29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8"/>
        </w:tabs>
        <w:ind w:left="36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8"/>
        </w:tabs>
        <w:ind w:left="44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8"/>
        </w:tabs>
        <w:ind w:left="51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8"/>
        </w:tabs>
        <w:ind w:left="58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8"/>
        </w:tabs>
        <w:ind w:left="6578" w:hanging="180"/>
      </w:pPr>
    </w:lvl>
  </w:abstractNum>
  <w:abstractNum w:abstractNumId="14">
    <w:nsid w:val="150F0F9A"/>
    <w:multiLevelType w:val="hybridMultilevel"/>
    <w:tmpl w:val="ECAC3EE0"/>
    <w:lvl w:ilvl="0" w:tplc="DDD009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56944"/>
    <w:multiLevelType w:val="hybridMultilevel"/>
    <w:tmpl w:val="39641DE8"/>
    <w:lvl w:ilvl="0" w:tplc="F2EAB7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FF5E36"/>
    <w:multiLevelType w:val="hybridMultilevel"/>
    <w:tmpl w:val="13F877F8"/>
    <w:lvl w:ilvl="0" w:tplc="0419000F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28"/>
        </w:tabs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8"/>
        </w:tabs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8"/>
        </w:tabs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8"/>
        </w:tabs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8"/>
        </w:tabs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8"/>
        </w:tabs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8"/>
        </w:tabs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8"/>
        </w:tabs>
        <w:ind w:left="6168" w:hanging="180"/>
      </w:pPr>
    </w:lvl>
  </w:abstractNum>
  <w:abstractNum w:abstractNumId="17">
    <w:nsid w:val="222F13C6"/>
    <w:multiLevelType w:val="multilevel"/>
    <w:tmpl w:val="9AA66DC2"/>
    <w:lvl w:ilvl="0">
      <w:start w:val="9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26B22C84"/>
    <w:multiLevelType w:val="multilevel"/>
    <w:tmpl w:val="0E88C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9">
    <w:nsid w:val="2E0D64CA"/>
    <w:multiLevelType w:val="multilevel"/>
    <w:tmpl w:val="33A0C77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14263B0"/>
    <w:multiLevelType w:val="hybridMultilevel"/>
    <w:tmpl w:val="33F25444"/>
    <w:lvl w:ilvl="0" w:tplc="C4F69260">
      <w:start w:val="1"/>
      <w:numFmt w:val="decimal"/>
      <w:lvlText w:val="%1."/>
      <w:lvlJc w:val="left"/>
      <w:pPr>
        <w:tabs>
          <w:tab w:val="num" w:pos="515"/>
        </w:tabs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8"/>
        </w:tabs>
        <w:ind w:left="15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8"/>
        </w:tabs>
        <w:ind w:left="22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8"/>
        </w:tabs>
        <w:ind w:left="29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8"/>
        </w:tabs>
        <w:ind w:left="36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8"/>
        </w:tabs>
        <w:ind w:left="44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8"/>
        </w:tabs>
        <w:ind w:left="51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8"/>
        </w:tabs>
        <w:ind w:left="58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8"/>
        </w:tabs>
        <w:ind w:left="6578" w:hanging="180"/>
      </w:pPr>
    </w:lvl>
  </w:abstractNum>
  <w:abstractNum w:abstractNumId="21">
    <w:nsid w:val="3AEE73B2"/>
    <w:multiLevelType w:val="hybridMultilevel"/>
    <w:tmpl w:val="293A1A94"/>
    <w:lvl w:ilvl="0" w:tplc="E89AE31C">
      <w:start w:val="8"/>
      <w:numFmt w:val="bullet"/>
      <w:lvlText w:val="-"/>
      <w:lvlJc w:val="left"/>
      <w:pPr>
        <w:tabs>
          <w:tab w:val="num" w:pos="1108"/>
        </w:tabs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C961742"/>
    <w:multiLevelType w:val="hybridMultilevel"/>
    <w:tmpl w:val="9D44B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DD7DCB"/>
    <w:multiLevelType w:val="hybridMultilevel"/>
    <w:tmpl w:val="7960DA6E"/>
    <w:lvl w:ilvl="0" w:tplc="7ACC465A">
      <w:start w:val="1"/>
      <w:numFmt w:val="decimal"/>
      <w:lvlText w:val="%1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4">
    <w:nsid w:val="43E15DD8"/>
    <w:multiLevelType w:val="hybridMultilevel"/>
    <w:tmpl w:val="E9F616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281EE3"/>
    <w:multiLevelType w:val="hybridMultilevel"/>
    <w:tmpl w:val="9B42DB82"/>
    <w:lvl w:ilvl="0" w:tplc="5B74C5D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88469C"/>
    <w:multiLevelType w:val="hybridMultilevel"/>
    <w:tmpl w:val="B1F46EEE"/>
    <w:lvl w:ilvl="0" w:tplc="D62E331A">
      <w:start w:val="1"/>
      <w:numFmt w:val="decimal"/>
      <w:lvlText w:val="8.3.2.%1."/>
      <w:lvlJc w:val="left"/>
      <w:pPr>
        <w:ind w:left="42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9" w:hanging="360"/>
      </w:pPr>
      <w:rPr>
        <w:rFonts w:ascii="Wingdings" w:hAnsi="Wingdings" w:hint="default"/>
      </w:rPr>
    </w:lvl>
  </w:abstractNum>
  <w:abstractNum w:abstractNumId="27">
    <w:nsid w:val="4F275BFA"/>
    <w:multiLevelType w:val="hybridMultilevel"/>
    <w:tmpl w:val="A15E413E"/>
    <w:lvl w:ilvl="0" w:tplc="5B6A8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B12F4D"/>
    <w:multiLevelType w:val="hybridMultilevel"/>
    <w:tmpl w:val="0C380362"/>
    <w:lvl w:ilvl="0" w:tplc="D7324D8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792241"/>
    <w:multiLevelType w:val="hybridMultilevel"/>
    <w:tmpl w:val="15EA0176"/>
    <w:lvl w:ilvl="0" w:tplc="98321F6E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0">
    <w:nsid w:val="5B0D473F"/>
    <w:multiLevelType w:val="hybridMultilevel"/>
    <w:tmpl w:val="3B84B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47EBA"/>
    <w:multiLevelType w:val="hybridMultilevel"/>
    <w:tmpl w:val="E554455E"/>
    <w:lvl w:ilvl="0" w:tplc="6BD090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632680"/>
    <w:multiLevelType w:val="multilevel"/>
    <w:tmpl w:val="F24CE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3">
    <w:nsid w:val="5B6A2A17"/>
    <w:multiLevelType w:val="hybridMultilevel"/>
    <w:tmpl w:val="9D44B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045456"/>
    <w:multiLevelType w:val="multilevel"/>
    <w:tmpl w:val="38B27122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5">
    <w:nsid w:val="5CD1754E"/>
    <w:multiLevelType w:val="hybridMultilevel"/>
    <w:tmpl w:val="9D44B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3C2379"/>
    <w:multiLevelType w:val="multilevel"/>
    <w:tmpl w:val="F24CE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7">
    <w:nsid w:val="5EE07F37"/>
    <w:multiLevelType w:val="hybridMultilevel"/>
    <w:tmpl w:val="33A0C77E"/>
    <w:lvl w:ilvl="0" w:tplc="9D60F9C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61246B73"/>
    <w:multiLevelType w:val="hybridMultilevel"/>
    <w:tmpl w:val="E2FA2CA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3C96DCC"/>
    <w:multiLevelType w:val="hybridMultilevel"/>
    <w:tmpl w:val="707815E6"/>
    <w:lvl w:ilvl="0" w:tplc="2C80AC96">
      <w:numFmt w:val="bullet"/>
      <w:lvlText w:val=""/>
      <w:lvlJc w:val="left"/>
      <w:pPr>
        <w:ind w:left="90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0">
    <w:nsid w:val="6DE246E4"/>
    <w:multiLevelType w:val="multilevel"/>
    <w:tmpl w:val="0E88C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1">
    <w:nsid w:val="723645E7"/>
    <w:multiLevelType w:val="hybridMultilevel"/>
    <w:tmpl w:val="8E0624E0"/>
    <w:lvl w:ilvl="0" w:tplc="FCDE601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34D2667"/>
    <w:multiLevelType w:val="hybridMultilevel"/>
    <w:tmpl w:val="070839EE"/>
    <w:lvl w:ilvl="0" w:tplc="6DD635B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F1741D"/>
    <w:multiLevelType w:val="hybridMultilevel"/>
    <w:tmpl w:val="81AC0C04"/>
    <w:lvl w:ilvl="0" w:tplc="DDD009E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7C3AB3"/>
    <w:multiLevelType w:val="hybridMultilevel"/>
    <w:tmpl w:val="2BACBF9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45">
    <w:nsid w:val="7793191F"/>
    <w:multiLevelType w:val="multilevel"/>
    <w:tmpl w:val="ECDC3E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77D61CE3"/>
    <w:multiLevelType w:val="hybridMultilevel"/>
    <w:tmpl w:val="B06E0B2E"/>
    <w:lvl w:ilvl="0" w:tplc="73142C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FE188D"/>
    <w:multiLevelType w:val="hybridMultilevel"/>
    <w:tmpl w:val="C49E8A78"/>
    <w:lvl w:ilvl="0" w:tplc="F1F87D0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540BBB"/>
    <w:multiLevelType w:val="multilevel"/>
    <w:tmpl w:val="7F22B72C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37"/>
  </w:num>
  <w:num w:numId="2">
    <w:abstractNumId w:val="31"/>
  </w:num>
  <w:num w:numId="3">
    <w:abstractNumId w:val="21"/>
  </w:num>
  <w:num w:numId="4">
    <w:abstractNumId w:val="19"/>
  </w:num>
  <w:num w:numId="5">
    <w:abstractNumId w:val="2"/>
  </w:num>
  <w:num w:numId="6">
    <w:abstractNumId w:val="20"/>
  </w:num>
  <w:num w:numId="7">
    <w:abstractNumId w:val="13"/>
  </w:num>
  <w:num w:numId="8">
    <w:abstractNumId w:val="4"/>
  </w:num>
  <w:num w:numId="9">
    <w:abstractNumId w:val="10"/>
  </w:num>
  <w:num w:numId="10">
    <w:abstractNumId w:val="44"/>
  </w:num>
  <w:num w:numId="11">
    <w:abstractNumId w:val="16"/>
  </w:num>
  <w:num w:numId="12">
    <w:abstractNumId w:val="7"/>
  </w:num>
  <w:num w:numId="13">
    <w:abstractNumId w:val="0"/>
  </w:num>
  <w:num w:numId="14">
    <w:abstractNumId w:val="8"/>
  </w:num>
  <w:num w:numId="15">
    <w:abstractNumId w:val="3"/>
  </w:num>
  <w:num w:numId="16">
    <w:abstractNumId w:val="24"/>
  </w:num>
  <w:num w:numId="17">
    <w:abstractNumId w:val="38"/>
  </w:num>
  <w:num w:numId="18">
    <w:abstractNumId w:val="27"/>
  </w:num>
  <w:num w:numId="19">
    <w:abstractNumId w:val="26"/>
  </w:num>
  <w:num w:numId="20">
    <w:abstractNumId w:val="39"/>
  </w:num>
  <w:num w:numId="21">
    <w:abstractNumId w:val="30"/>
  </w:num>
  <w:num w:numId="22">
    <w:abstractNumId w:val="32"/>
  </w:num>
  <w:num w:numId="23">
    <w:abstractNumId w:val="45"/>
  </w:num>
  <w:num w:numId="24">
    <w:abstractNumId w:val="11"/>
  </w:num>
  <w:num w:numId="25">
    <w:abstractNumId w:val="14"/>
  </w:num>
  <w:num w:numId="26">
    <w:abstractNumId w:val="43"/>
  </w:num>
  <w:num w:numId="27">
    <w:abstractNumId w:val="15"/>
  </w:num>
  <w:num w:numId="28">
    <w:abstractNumId w:val="41"/>
  </w:num>
  <w:num w:numId="29">
    <w:abstractNumId w:val="46"/>
  </w:num>
  <w:num w:numId="30">
    <w:abstractNumId w:val="12"/>
  </w:num>
  <w:num w:numId="31">
    <w:abstractNumId w:val="25"/>
  </w:num>
  <w:num w:numId="32">
    <w:abstractNumId w:val="29"/>
  </w:num>
  <w:num w:numId="33">
    <w:abstractNumId w:val="23"/>
  </w:num>
  <w:num w:numId="34">
    <w:abstractNumId w:val="48"/>
  </w:num>
  <w:num w:numId="35">
    <w:abstractNumId w:val="34"/>
  </w:num>
  <w:num w:numId="36">
    <w:abstractNumId w:val="40"/>
  </w:num>
  <w:num w:numId="37">
    <w:abstractNumId w:val="28"/>
  </w:num>
  <w:num w:numId="38">
    <w:abstractNumId w:val="5"/>
  </w:num>
  <w:num w:numId="39">
    <w:abstractNumId w:val="47"/>
  </w:num>
  <w:num w:numId="40">
    <w:abstractNumId w:val="17"/>
  </w:num>
  <w:num w:numId="41">
    <w:abstractNumId w:val="42"/>
  </w:num>
  <w:num w:numId="42">
    <w:abstractNumId w:val="18"/>
  </w:num>
  <w:num w:numId="43">
    <w:abstractNumId w:val="6"/>
  </w:num>
  <w:num w:numId="44">
    <w:abstractNumId w:val="33"/>
  </w:num>
  <w:num w:numId="45">
    <w:abstractNumId w:val="9"/>
  </w:num>
  <w:num w:numId="46">
    <w:abstractNumId w:val="22"/>
  </w:num>
  <w:num w:numId="47">
    <w:abstractNumId w:val="35"/>
  </w:num>
  <w:num w:numId="48">
    <w:abstractNumId w:val="1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3F3"/>
    <w:rsid w:val="000034EA"/>
    <w:rsid w:val="0000493D"/>
    <w:rsid w:val="00005AD2"/>
    <w:rsid w:val="00010225"/>
    <w:rsid w:val="00010929"/>
    <w:rsid w:val="000110C8"/>
    <w:rsid w:val="000122B9"/>
    <w:rsid w:val="00012C4E"/>
    <w:rsid w:val="00013721"/>
    <w:rsid w:val="0001658A"/>
    <w:rsid w:val="00017839"/>
    <w:rsid w:val="00020217"/>
    <w:rsid w:val="00021B2E"/>
    <w:rsid w:val="00027B77"/>
    <w:rsid w:val="00032373"/>
    <w:rsid w:val="000333D7"/>
    <w:rsid w:val="0003346B"/>
    <w:rsid w:val="00033642"/>
    <w:rsid w:val="00034A1B"/>
    <w:rsid w:val="00036809"/>
    <w:rsid w:val="00037E96"/>
    <w:rsid w:val="00040ECD"/>
    <w:rsid w:val="00045145"/>
    <w:rsid w:val="00045C89"/>
    <w:rsid w:val="00047152"/>
    <w:rsid w:val="000504FB"/>
    <w:rsid w:val="000511C2"/>
    <w:rsid w:val="00052864"/>
    <w:rsid w:val="00054780"/>
    <w:rsid w:val="00054949"/>
    <w:rsid w:val="00054C3E"/>
    <w:rsid w:val="0005774F"/>
    <w:rsid w:val="00057968"/>
    <w:rsid w:val="00061617"/>
    <w:rsid w:val="00061C85"/>
    <w:rsid w:val="0006223F"/>
    <w:rsid w:val="00062A3E"/>
    <w:rsid w:val="00062AAD"/>
    <w:rsid w:val="000651AE"/>
    <w:rsid w:val="000658C8"/>
    <w:rsid w:val="00065937"/>
    <w:rsid w:val="0006597D"/>
    <w:rsid w:val="00067915"/>
    <w:rsid w:val="0007042A"/>
    <w:rsid w:val="00072E0A"/>
    <w:rsid w:val="00074BE3"/>
    <w:rsid w:val="00074E54"/>
    <w:rsid w:val="00074E88"/>
    <w:rsid w:val="000766F6"/>
    <w:rsid w:val="0007730C"/>
    <w:rsid w:val="00077796"/>
    <w:rsid w:val="0008187D"/>
    <w:rsid w:val="00081A28"/>
    <w:rsid w:val="00084EE8"/>
    <w:rsid w:val="000869C6"/>
    <w:rsid w:val="00087831"/>
    <w:rsid w:val="00090022"/>
    <w:rsid w:val="000906E3"/>
    <w:rsid w:val="00093DC2"/>
    <w:rsid w:val="000940DA"/>
    <w:rsid w:val="0009549D"/>
    <w:rsid w:val="00096438"/>
    <w:rsid w:val="00096F0C"/>
    <w:rsid w:val="000977C9"/>
    <w:rsid w:val="000A0DB0"/>
    <w:rsid w:val="000A15B8"/>
    <w:rsid w:val="000A1C75"/>
    <w:rsid w:val="000A25B6"/>
    <w:rsid w:val="000A2E58"/>
    <w:rsid w:val="000A3ECF"/>
    <w:rsid w:val="000A417A"/>
    <w:rsid w:val="000A49E0"/>
    <w:rsid w:val="000A4A86"/>
    <w:rsid w:val="000A4E3A"/>
    <w:rsid w:val="000A6407"/>
    <w:rsid w:val="000B090C"/>
    <w:rsid w:val="000B3F7F"/>
    <w:rsid w:val="000B73C9"/>
    <w:rsid w:val="000C25FF"/>
    <w:rsid w:val="000C4115"/>
    <w:rsid w:val="000C449C"/>
    <w:rsid w:val="000C6A7B"/>
    <w:rsid w:val="000D0255"/>
    <w:rsid w:val="000D2BF1"/>
    <w:rsid w:val="000D3183"/>
    <w:rsid w:val="000D557B"/>
    <w:rsid w:val="000D592D"/>
    <w:rsid w:val="000D6489"/>
    <w:rsid w:val="000D7A01"/>
    <w:rsid w:val="000D7E8F"/>
    <w:rsid w:val="000D7EBC"/>
    <w:rsid w:val="000E1096"/>
    <w:rsid w:val="000E1572"/>
    <w:rsid w:val="000E1690"/>
    <w:rsid w:val="000E17E2"/>
    <w:rsid w:val="000E31AB"/>
    <w:rsid w:val="000E3390"/>
    <w:rsid w:val="000E34BC"/>
    <w:rsid w:val="000E4DDC"/>
    <w:rsid w:val="000E58EE"/>
    <w:rsid w:val="000E60B6"/>
    <w:rsid w:val="000E7E4F"/>
    <w:rsid w:val="000F06FC"/>
    <w:rsid w:val="000F134B"/>
    <w:rsid w:val="000F3218"/>
    <w:rsid w:val="000F6BAA"/>
    <w:rsid w:val="000F6CC8"/>
    <w:rsid w:val="0010015F"/>
    <w:rsid w:val="0010052B"/>
    <w:rsid w:val="00100829"/>
    <w:rsid w:val="00100B17"/>
    <w:rsid w:val="00101F38"/>
    <w:rsid w:val="001022D4"/>
    <w:rsid w:val="00102DC9"/>
    <w:rsid w:val="00103FB9"/>
    <w:rsid w:val="00104C14"/>
    <w:rsid w:val="0010512C"/>
    <w:rsid w:val="0010596E"/>
    <w:rsid w:val="00106A0C"/>
    <w:rsid w:val="00110201"/>
    <w:rsid w:val="00110EDB"/>
    <w:rsid w:val="0011215E"/>
    <w:rsid w:val="0011276B"/>
    <w:rsid w:val="00114212"/>
    <w:rsid w:val="001151EF"/>
    <w:rsid w:val="00115B72"/>
    <w:rsid w:val="001211F6"/>
    <w:rsid w:val="00121E8F"/>
    <w:rsid w:val="001224E9"/>
    <w:rsid w:val="00122987"/>
    <w:rsid w:val="00125243"/>
    <w:rsid w:val="001261C4"/>
    <w:rsid w:val="00126E01"/>
    <w:rsid w:val="00127F1F"/>
    <w:rsid w:val="0013197A"/>
    <w:rsid w:val="0013226E"/>
    <w:rsid w:val="00134171"/>
    <w:rsid w:val="00135F6C"/>
    <w:rsid w:val="001453E9"/>
    <w:rsid w:val="00145AD4"/>
    <w:rsid w:val="0015094B"/>
    <w:rsid w:val="00150E38"/>
    <w:rsid w:val="001511E3"/>
    <w:rsid w:val="0015383D"/>
    <w:rsid w:val="0015396F"/>
    <w:rsid w:val="0015552B"/>
    <w:rsid w:val="0015564B"/>
    <w:rsid w:val="00155FD6"/>
    <w:rsid w:val="00157824"/>
    <w:rsid w:val="001579DA"/>
    <w:rsid w:val="0016133A"/>
    <w:rsid w:val="00163E25"/>
    <w:rsid w:val="0016656B"/>
    <w:rsid w:val="0016720D"/>
    <w:rsid w:val="00170323"/>
    <w:rsid w:val="00170D17"/>
    <w:rsid w:val="00170FB8"/>
    <w:rsid w:val="00172805"/>
    <w:rsid w:val="00173C6F"/>
    <w:rsid w:val="00175F56"/>
    <w:rsid w:val="00177996"/>
    <w:rsid w:val="00180148"/>
    <w:rsid w:val="00180A3D"/>
    <w:rsid w:val="0018107D"/>
    <w:rsid w:val="001823F3"/>
    <w:rsid w:val="00185F04"/>
    <w:rsid w:val="001863BC"/>
    <w:rsid w:val="00187B86"/>
    <w:rsid w:val="00191E34"/>
    <w:rsid w:val="00191E96"/>
    <w:rsid w:val="001927EF"/>
    <w:rsid w:val="001976B2"/>
    <w:rsid w:val="001A0F7D"/>
    <w:rsid w:val="001A1044"/>
    <w:rsid w:val="001A2942"/>
    <w:rsid w:val="001A3D27"/>
    <w:rsid w:val="001A3DB7"/>
    <w:rsid w:val="001A4770"/>
    <w:rsid w:val="001A4911"/>
    <w:rsid w:val="001A6AB8"/>
    <w:rsid w:val="001B23A6"/>
    <w:rsid w:val="001B27C8"/>
    <w:rsid w:val="001B4C26"/>
    <w:rsid w:val="001B65BF"/>
    <w:rsid w:val="001B6A2A"/>
    <w:rsid w:val="001B75A9"/>
    <w:rsid w:val="001B77EC"/>
    <w:rsid w:val="001B7DCD"/>
    <w:rsid w:val="001C0EFF"/>
    <w:rsid w:val="001C1357"/>
    <w:rsid w:val="001C2C08"/>
    <w:rsid w:val="001C3759"/>
    <w:rsid w:val="001C393B"/>
    <w:rsid w:val="001C3EF4"/>
    <w:rsid w:val="001C5132"/>
    <w:rsid w:val="001C5852"/>
    <w:rsid w:val="001C6D25"/>
    <w:rsid w:val="001C7029"/>
    <w:rsid w:val="001D1A27"/>
    <w:rsid w:val="001D2B67"/>
    <w:rsid w:val="001D4D94"/>
    <w:rsid w:val="001D5671"/>
    <w:rsid w:val="001D5797"/>
    <w:rsid w:val="001E0C73"/>
    <w:rsid w:val="001E2B61"/>
    <w:rsid w:val="001F25AB"/>
    <w:rsid w:val="001F3A10"/>
    <w:rsid w:val="001F4312"/>
    <w:rsid w:val="002003FA"/>
    <w:rsid w:val="00200B33"/>
    <w:rsid w:val="00200CA0"/>
    <w:rsid w:val="00202936"/>
    <w:rsid w:val="002034D2"/>
    <w:rsid w:val="00204306"/>
    <w:rsid w:val="00204501"/>
    <w:rsid w:val="00204862"/>
    <w:rsid w:val="00204921"/>
    <w:rsid w:val="00204E41"/>
    <w:rsid w:val="00205B2A"/>
    <w:rsid w:val="00205F6C"/>
    <w:rsid w:val="002065D3"/>
    <w:rsid w:val="002066AB"/>
    <w:rsid w:val="00212518"/>
    <w:rsid w:val="00213108"/>
    <w:rsid w:val="00221668"/>
    <w:rsid w:val="00221FE4"/>
    <w:rsid w:val="002220BF"/>
    <w:rsid w:val="00223A30"/>
    <w:rsid w:val="00223A59"/>
    <w:rsid w:val="00225625"/>
    <w:rsid w:val="002264CB"/>
    <w:rsid w:val="002332CE"/>
    <w:rsid w:val="00233BB6"/>
    <w:rsid w:val="00235862"/>
    <w:rsid w:val="00236EA2"/>
    <w:rsid w:val="00240BB8"/>
    <w:rsid w:val="0024297B"/>
    <w:rsid w:val="002433EF"/>
    <w:rsid w:val="0024599D"/>
    <w:rsid w:val="00245F6D"/>
    <w:rsid w:val="00246C91"/>
    <w:rsid w:val="002504BA"/>
    <w:rsid w:val="0025107F"/>
    <w:rsid w:val="002520A6"/>
    <w:rsid w:val="00255230"/>
    <w:rsid w:val="0025528C"/>
    <w:rsid w:val="0025593A"/>
    <w:rsid w:val="00255C29"/>
    <w:rsid w:val="00255F4F"/>
    <w:rsid w:val="00260106"/>
    <w:rsid w:val="00260693"/>
    <w:rsid w:val="00260C0B"/>
    <w:rsid w:val="00264721"/>
    <w:rsid w:val="00264DF3"/>
    <w:rsid w:val="00265498"/>
    <w:rsid w:val="00265CAD"/>
    <w:rsid w:val="00271840"/>
    <w:rsid w:val="00271DF8"/>
    <w:rsid w:val="00273D12"/>
    <w:rsid w:val="00280529"/>
    <w:rsid w:val="002805CF"/>
    <w:rsid w:val="00281539"/>
    <w:rsid w:val="0028158E"/>
    <w:rsid w:val="00285910"/>
    <w:rsid w:val="00290237"/>
    <w:rsid w:val="00292C47"/>
    <w:rsid w:val="00294976"/>
    <w:rsid w:val="0029568F"/>
    <w:rsid w:val="002956E1"/>
    <w:rsid w:val="002964DF"/>
    <w:rsid w:val="002A017F"/>
    <w:rsid w:val="002A0A97"/>
    <w:rsid w:val="002A3BB3"/>
    <w:rsid w:val="002A4895"/>
    <w:rsid w:val="002B0326"/>
    <w:rsid w:val="002B03A1"/>
    <w:rsid w:val="002B1A14"/>
    <w:rsid w:val="002B2478"/>
    <w:rsid w:val="002B3506"/>
    <w:rsid w:val="002B37DC"/>
    <w:rsid w:val="002B7A1A"/>
    <w:rsid w:val="002C1DA6"/>
    <w:rsid w:val="002C2B44"/>
    <w:rsid w:val="002C4424"/>
    <w:rsid w:val="002C4BA7"/>
    <w:rsid w:val="002C4E5B"/>
    <w:rsid w:val="002C5B24"/>
    <w:rsid w:val="002C74AE"/>
    <w:rsid w:val="002D22BC"/>
    <w:rsid w:val="002D54FC"/>
    <w:rsid w:val="002D597C"/>
    <w:rsid w:val="002D7D83"/>
    <w:rsid w:val="002E1871"/>
    <w:rsid w:val="002E195C"/>
    <w:rsid w:val="002E37E3"/>
    <w:rsid w:val="002E3E53"/>
    <w:rsid w:val="002E4BDE"/>
    <w:rsid w:val="002F499F"/>
    <w:rsid w:val="002F49EB"/>
    <w:rsid w:val="003009A8"/>
    <w:rsid w:val="00300CDB"/>
    <w:rsid w:val="00302468"/>
    <w:rsid w:val="0030338D"/>
    <w:rsid w:val="003038E1"/>
    <w:rsid w:val="003050EE"/>
    <w:rsid w:val="00306B86"/>
    <w:rsid w:val="003102F3"/>
    <w:rsid w:val="003104C5"/>
    <w:rsid w:val="00312FF8"/>
    <w:rsid w:val="00313BF5"/>
    <w:rsid w:val="00316531"/>
    <w:rsid w:val="00317129"/>
    <w:rsid w:val="00324E61"/>
    <w:rsid w:val="0032503D"/>
    <w:rsid w:val="003258A3"/>
    <w:rsid w:val="00330B80"/>
    <w:rsid w:val="00331EFF"/>
    <w:rsid w:val="00332361"/>
    <w:rsid w:val="00332E17"/>
    <w:rsid w:val="00334393"/>
    <w:rsid w:val="00334C7B"/>
    <w:rsid w:val="0033527D"/>
    <w:rsid w:val="003402AA"/>
    <w:rsid w:val="00342BD3"/>
    <w:rsid w:val="00344CBA"/>
    <w:rsid w:val="003459A1"/>
    <w:rsid w:val="0034738A"/>
    <w:rsid w:val="00347A37"/>
    <w:rsid w:val="00347E93"/>
    <w:rsid w:val="00351CC3"/>
    <w:rsid w:val="003525E9"/>
    <w:rsid w:val="00353F43"/>
    <w:rsid w:val="00354AB6"/>
    <w:rsid w:val="00355379"/>
    <w:rsid w:val="003567C9"/>
    <w:rsid w:val="00360909"/>
    <w:rsid w:val="00360DDA"/>
    <w:rsid w:val="003628DA"/>
    <w:rsid w:val="00365332"/>
    <w:rsid w:val="00365345"/>
    <w:rsid w:val="00366B3A"/>
    <w:rsid w:val="00370F17"/>
    <w:rsid w:val="00373E88"/>
    <w:rsid w:val="00380946"/>
    <w:rsid w:val="003814BF"/>
    <w:rsid w:val="00381522"/>
    <w:rsid w:val="00381922"/>
    <w:rsid w:val="00385041"/>
    <w:rsid w:val="0038530C"/>
    <w:rsid w:val="003858A8"/>
    <w:rsid w:val="00385CAC"/>
    <w:rsid w:val="00387B4F"/>
    <w:rsid w:val="0039372A"/>
    <w:rsid w:val="00395A48"/>
    <w:rsid w:val="003A0384"/>
    <w:rsid w:val="003A1592"/>
    <w:rsid w:val="003A3D6A"/>
    <w:rsid w:val="003A5F5D"/>
    <w:rsid w:val="003A64B6"/>
    <w:rsid w:val="003A68F9"/>
    <w:rsid w:val="003B0D33"/>
    <w:rsid w:val="003B41C0"/>
    <w:rsid w:val="003C01BC"/>
    <w:rsid w:val="003C0CB4"/>
    <w:rsid w:val="003C1EBC"/>
    <w:rsid w:val="003C2647"/>
    <w:rsid w:val="003C4B4B"/>
    <w:rsid w:val="003C540A"/>
    <w:rsid w:val="003C7056"/>
    <w:rsid w:val="003C793A"/>
    <w:rsid w:val="003D00A6"/>
    <w:rsid w:val="003D0DED"/>
    <w:rsid w:val="003D0F94"/>
    <w:rsid w:val="003D298F"/>
    <w:rsid w:val="003D2CDA"/>
    <w:rsid w:val="003D66F7"/>
    <w:rsid w:val="003E6A37"/>
    <w:rsid w:val="003F2877"/>
    <w:rsid w:val="003F2A78"/>
    <w:rsid w:val="003F2C0A"/>
    <w:rsid w:val="003F2EF3"/>
    <w:rsid w:val="003F373C"/>
    <w:rsid w:val="003F6428"/>
    <w:rsid w:val="003F7C6A"/>
    <w:rsid w:val="004002FA"/>
    <w:rsid w:val="004017CF"/>
    <w:rsid w:val="0040197B"/>
    <w:rsid w:val="00401FFA"/>
    <w:rsid w:val="00403A70"/>
    <w:rsid w:val="00403EC9"/>
    <w:rsid w:val="00406649"/>
    <w:rsid w:val="0040669F"/>
    <w:rsid w:val="00407860"/>
    <w:rsid w:val="004113A0"/>
    <w:rsid w:val="00414E29"/>
    <w:rsid w:val="00417FEC"/>
    <w:rsid w:val="00420B90"/>
    <w:rsid w:val="0042237B"/>
    <w:rsid w:val="00422813"/>
    <w:rsid w:val="00425F88"/>
    <w:rsid w:val="0042774A"/>
    <w:rsid w:val="00427941"/>
    <w:rsid w:val="00431484"/>
    <w:rsid w:val="0043153C"/>
    <w:rsid w:val="00431786"/>
    <w:rsid w:val="00432093"/>
    <w:rsid w:val="004324A1"/>
    <w:rsid w:val="00433CEE"/>
    <w:rsid w:val="004343C4"/>
    <w:rsid w:val="004371C5"/>
    <w:rsid w:val="00441CBC"/>
    <w:rsid w:val="00443EBC"/>
    <w:rsid w:val="00443EFC"/>
    <w:rsid w:val="00447630"/>
    <w:rsid w:val="00447B73"/>
    <w:rsid w:val="00452FC2"/>
    <w:rsid w:val="004541A6"/>
    <w:rsid w:val="00457726"/>
    <w:rsid w:val="004614EC"/>
    <w:rsid w:val="00463342"/>
    <w:rsid w:val="0046334F"/>
    <w:rsid w:val="00463B21"/>
    <w:rsid w:val="004671A5"/>
    <w:rsid w:val="004707C9"/>
    <w:rsid w:val="00470F9B"/>
    <w:rsid w:val="00471A0C"/>
    <w:rsid w:val="00472449"/>
    <w:rsid w:val="00474C48"/>
    <w:rsid w:val="00477A08"/>
    <w:rsid w:val="00480D21"/>
    <w:rsid w:val="004810B5"/>
    <w:rsid w:val="004811FF"/>
    <w:rsid w:val="00481401"/>
    <w:rsid w:val="00484522"/>
    <w:rsid w:val="00484831"/>
    <w:rsid w:val="00484B72"/>
    <w:rsid w:val="00486A74"/>
    <w:rsid w:val="00486CFE"/>
    <w:rsid w:val="00492782"/>
    <w:rsid w:val="004930C5"/>
    <w:rsid w:val="00493D4E"/>
    <w:rsid w:val="004950F9"/>
    <w:rsid w:val="00495C12"/>
    <w:rsid w:val="004A1B02"/>
    <w:rsid w:val="004A1DBB"/>
    <w:rsid w:val="004A211D"/>
    <w:rsid w:val="004A2631"/>
    <w:rsid w:val="004A35E4"/>
    <w:rsid w:val="004A3619"/>
    <w:rsid w:val="004A3CB2"/>
    <w:rsid w:val="004A647C"/>
    <w:rsid w:val="004A76C2"/>
    <w:rsid w:val="004A7965"/>
    <w:rsid w:val="004B092E"/>
    <w:rsid w:val="004B0DD8"/>
    <w:rsid w:val="004B137E"/>
    <w:rsid w:val="004B188B"/>
    <w:rsid w:val="004B2E13"/>
    <w:rsid w:val="004B48A6"/>
    <w:rsid w:val="004B5A32"/>
    <w:rsid w:val="004B5A35"/>
    <w:rsid w:val="004B7FE6"/>
    <w:rsid w:val="004C0A2C"/>
    <w:rsid w:val="004C1EF0"/>
    <w:rsid w:val="004C2FB5"/>
    <w:rsid w:val="004C365B"/>
    <w:rsid w:val="004C7CA4"/>
    <w:rsid w:val="004D00EE"/>
    <w:rsid w:val="004D2765"/>
    <w:rsid w:val="004D40B2"/>
    <w:rsid w:val="004D5A5B"/>
    <w:rsid w:val="004E00AD"/>
    <w:rsid w:val="004E14A5"/>
    <w:rsid w:val="004E164D"/>
    <w:rsid w:val="004E32DC"/>
    <w:rsid w:val="004E5279"/>
    <w:rsid w:val="004E549D"/>
    <w:rsid w:val="004F1664"/>
    <w:rsid w:val="004F2262"/>
    <w:rsid w:val="004F402B"/>
    <w:rsid w:val="004F4B6F"/>
    <w:rsid w:val="004F6178"/>
    <w:rsid w:val="004F657D"/>
    <w:rsid w:val="004F7965"/>
    <w:rsid w:val="00501436"/>
    <w:rsid w:val="00501600"/>
    <w:rsid w:val="00503BCE"/>
    <w:rsid w:val="005053D4"/>
    <w:rsid w:val="00506C5E"/>
    <w:rsid w:val="00510DBA"/>
    <w:rsid w:val="00513AAF"/>
    <w:rsid w:val="00513B50"/>
    <w:rsid w:val="00513D28"/>
    <w:rsid w:val="00514FAB"/>
    <w:rsid w:val="00515371"/>
    <w:rsid w:val="005157BC"/>
    <w:rsid w:val="0051705E"/>
    <w:rsid w:val="0052196A"/>
    <w:rsid w:val="00522957"/>
    <w:rsid w:val="00527368"/>
    <w:rsid w:val="00527414"/>
    <w:rsid w:val="005318C3"/>
    <w:rsid w:val="00531C3A"/>
    <w:rsid w:val="00533019"/>
    <w:rsid w:val="005337E8"/>
    <w:rsid w:val="00534626"/>
    <w:rsid w:val="00534D4D"/>
    <w:rsid w:val="005357BA"/>
    <w:rsid w:val="00536041"/>
    <w:rsid w:val="00536964"/>
    <w:rsid w:val="00536A1D"/>
    <w:rsid w:val="00541457"/>
    <w:rsid w:val="0054148C"/>
    <w:rsid w:val="00541820"/>
    <w:rsid w:val="00542BE5"/>
    <w:rsid w:val="00542E63"/>
    <w:rsid w:val="005440A5"/>
    <w:rsid w:val="00544EE4"/>
    <w:rsid w:val="00545483"/>
    <w:rsid w:val="00546009"/>
    <w:rsid w:val="005468F0"/>
    <w:rsid w:val="0054702F"/>
    <w:rsid w:val="00547E3C"/>
    <w:rsid w:val="00547EB1"/>
    <w:rsid w:val="005535A9"/>
    <w:rsid w:val="005537AA"/>
    <w:rsid w:val="00555A5E"/>
    <w:rsid w:val="00555A9A"/>
    <w:rsid w:val="005567B6"/>
    <w:rsid w:val="005606B5"/>
    <w:rsid w:val="0056103C"/>
    <w:rsid w:val="0056592D"/>
    <w:rsid w:val="00570B2D"/>
    <w:rsid w:val="0057389D"/>
    <w:rsid w:val="00574518"/>
    <w:rsid w:val="005755D6"/>
    <w:rsid w:val="00575628"/>
    <w:rsid w:val="0057715C"/>
    <w:rsid w:val="00577D37"/>
    <w:rsid w:val="00584AB4"/>
    <w:rsid w:val="00590E6C"/>
    <w:rsid w:val="00591EB6"/>
    <w:rsid w:val="00592784"/>
    <w:rsid w:val="00592FBF"/>
    <w:rsid w:val="00597CA1"/>
    <w:rsid w:val="005A12C9"/>
    <w:rsid w:val="005A29D4"/>
    <w:rsid w:val="005A441F"/>
    <w:rsid w:val="005A6347"/>
    <w:rsid w:val="005A703A"/>
    <w:rsid w:val="005A7D23"/>
    <w:rsid w:val="005B21D5"/>
    <w:rsid w:val="005B2206"/>
    <w:rsid w:val="005B2545"/>
    <w:rsid w:val="005B3B12"/>
    <w:rsid w:val="005B531A"/>
    <w:rsid w:val="005B7BE9"/>
    <w:rsid w:val="005C0100"/>
    <w:rsid w:val="005C1A5A"/>
    <w:rsid w:val="005C1D69"/>
    <w:rsid w:val="005C35CC"/>
    <w:rsid w:val="005C37E6"/>
    <w:rsid w:val="005C549D"/>
    <w:rsid w:val="005C648F"/>
    <w:rsid w:val="005C74B4"/>
    <w:rsid w:val="005C7928"/>
    <w:rsid w:val="005D3A2E"/>
    <w:rsid w:val="005D4A05"/>
    <w:rsid w:val="005D551C"/>
    <w:rsid w:val="005D59DE"/>
    <w:rsid w:val="005D5B3A"/>
    <w:rsid w:val="005D718C"/>
    <w:rsid w:val="005D7BA0"/>
    <w:rsid w:val="005D7E72"/>
    <w:rsid w:val="005E07E4"/>
    <w:rsid w:val="005E3872"/>
    <w:rsid w:val="005E4039"/>
    <w:rsid w:val="005E4158"/>
    <w:rsid w:val="005E4C58"/>
    <w:rsid w:val="005E4DB2"/>
    <w:rsid w:val="005F01D6"/>
    <w:rsid w:val="005F062C"/>
    <w:rsid w:val="005F151B"/>
    <w:rsid w:val="005F479A"/>
    <w:rsid w:val="005F529F"/>
    <w:rsid w:val="005F5795"/>
    <w:rsid w:val="005F6F95"/>
    <w:rsid w:val="005F73BB"/>
    <w:rsid w:val="005F75C1"/>
    <w:rsid w:val="006002D9"/>
    <w:rsid w:val="00601082"/>
    <w:rsid w:val="00602097"/>
    <w:rsid w:val="0060315C"/>
    <w:rsid w:val="00605D9E"/>
    <w:rsid w:val="00605F41"/>
    <w:rsid w:val="0060607B"/>
    <w:rsid w:val="00611763"/>
    <w:rsid w:val="0061232F"/>
    <w:rsid w:val="0061243D"/>
    <w:rsid w:val="0061386B"/>
    <w:rsid w:val="00613D67"/>
    <w:rsid w:val="00614297"/>
    <w:rsid w:val="006150FB"/>
    <w:rsid w:val="0061674C"/>
    <w:rsid w:val="00616A1E"/>
    <w:rsid w:val="00617553"/>
    <w:rsid w:val="00622201"/>
    <w:rsid w:val="00622305"/>
    <w:rsid w:val="0062425D"/>
    <w:rsid w:val="006267CF"/>
    <w:rsid w:val="00626C1F"/>
    <w:rsid w:val="00627C9B"/>
    <w:rsid w:val="006305BB"/>
    <w:rsid w:val="0063121D"/>
    <w:rsid w:val="006357C9"/>
    <w:rsid w:val="0063660F"/>
    <w:rsid w:val="00637CD1"/>
    <w:rsid w:val="00641A2A"/>
    <w:rsid w:val="00641B62"/>
    <w:rsid w:val="00643C87"/>
    <w:rsid w:val="00645D79"/>
    <w:rsid w:val="006462A8"/>
    <w:rsid w:val="00650ADD"/>
    <w:rsid w:val="006554E2"/>
    <w:rsid w:val="0065555B"/>
    <w:rsid w:val="00661A53"/>
    <w:rsid w:val="006623DB"/>
    <w:rsid w:val="00666064"/>
    <w:rsid w:val="00666D1E"/>
    <w:rsid w:val="00667531"/>
    <w:rsid w:val="0067476B"/>
    <w:rsid w:val="00677A9B"/>
    <w:rsid w:val="006816E0"/>
    <w:rsid w:val="006829B1"/>
    <w:rsid w:val="00683426"/>
    <w:rsid w:val="00683CA8"/>
    <w:rsid w:val="00683D5A"/>
    <w:rsid w:val="00685DCC"/>
    <w:rsid w:val="006907A1"/>
    <w:rsid w:val="00692F0E"/>
    <w:rsid w:val="00693679"/>
    <w:rsid w:val="00695F88"/>
    <w:rsid w:val="00697795"/>
    <w:rsid w:val="006A0B1C"/>
    <w:rsid w:val="006A0CE2"/>
    <w:rsid w:val="006A2D22"/>
    <w:rsid w:val="006A596D"/>
    <w:rsid w:val="006A70B8"/>
    <w:rsid w:val="006A72E0"/>
    <w:rsid w:val="006A72FA"/>
    <w:rsid w:val="006A76FE"/>
    <w:rsid w:val="006A7B17"/>
    <w:rsid w:val="006B2C3F"/>
    <w:rsid w:val="006B40A7"/>
    <w:rsid w:val="006B498C"/>
    <w:rsid w:val="006B5F84"/>
    <w:rsid w:val="006B6ABC"/>
    <w:rsid w:val="006C0047"/>
    <w:rsid w:val="006C161D"/>
    <w:rsid w:val="006C3C8B"/>
    <w:rsid w:val="006C5B1C"/>
    <w:rsid w:val="006C7207"/>
    <w:rsid w:val="006D02E3"/>
    <w:rsid w:val="006D082D"/>
    <w:rsid w:val="006D2417"/>
    <w:rsid w:val="006D2505"/>
    <w:rsid w:val="006D5567"/>
    <w:rsid w:val="006D6401"/>
    <w:rsid w:val="006E0773"/>
    <w:rsid w:val="006E0F9C"/>
    <w:rsid w:val="006E10BD"/>
    <w:rsid w:val="006E163C"/>
    <w:rsid w:val="006E2637"/>
    <w:rsid w:val="006E450C"/>
    <w:rsid w:val="006E7618"/>
    <w:rsid w:val="006E778E"/>
    <w:rsid w:val="006F0ACD"/>
    <w:rsid w:val="006F2FF7"/>
    <w:rsid w:val="006F3B3E"/>
    <w:rsid w:val="006F3B89"/>
    <w:rsid w:val="006F420C"/>
    <w:rsid w:val="006F4D09"/>
    <w:rsid w:val="006F58AD"/>
    <w:rsid w:val="0070104B"/>
    <w:rsid w:val="007043E3"/>
    <w:rsid w:val="00705B59"/>
    <w:rsid w:val="00706150"/>
    <w:rsid w:val="00713DED"/>
    <w:rsid w:val="00716D88"/>
    <w:rsid w:val="00717100"/>
    <w:rsid w:val="00717805"/>
    <w:rsid w:val="00717F3D"/>
    <w:rsid w:val="007207E7"/>
    <w:rsid w:val="0072335B"/>
    <w:rsid w:val="00723775"/>
    <w:rsid w:val="00723B23"/>
    <w:rsid w:val="007246C9"/>
    <w:rsid w:val="00725AB4"/>
    <w:rsid w:val="00726543"/>
    <w:rsid w:val="00727E56"/>
    <w:rsid w:val="0073128D"/>
    <w:rsid w:val="00735474"/>
    <w:rsid w:val="00741482"/>
    <w:rsid w:val="00741BDB"/>
    <w:rsid w:val="0074266C"/>
    <w:rsid w:val="007433F9"/>
    <w:rsid w:val="00743A97"/>
    <w:rsid w:val="00746019"/>
    <w:rsid w:val="00751BE3"/>
    <w:rsid w:val="00752387"/>
    <w:rsid w:val="00752404"/>
    <w:rsid w:val="00752CC7"/>
    <w:rsid w:val="00753168"/>
    <w:rsid w:val="0075362E"/>
    <w:rsid w:val="00753C46"/>
    <w:rsid w:val="00753F88"/>
    <w:rsid w:val="0075612D"/>
    <w:rsid w:val="0075770E"/>
    <w:rsid w:val="00757720"/>
    <w:rsid w:val="00757E23"/>
    <w:rsid w:val="0076304D"/>
    <w:rsid w:val="00773EE8"/>
    <w:rsid w:val="007763F8"/>
    <w:rsid w:val="0077661F"/>
    <w:rsid w:val="00777E8E"/>
    <w:rsid w:val="00781EB0"/>
    <w:rsid w:val="007845A9"/>
    <w:rsid w:val="007849DB"/>
    <w:rsid w:val="00787225"/>
    <w:rsid w:val="00790504"/>
    <w:rsid w:val="0079365B"/>
    <w:rsid w:val="00794920"/>
    <w:rsid w:val="00796705"/>
    <w:rsid w:val="007A00C6"/>
    <w:rsid w:val="007A13DD"/>
    <w:rsid w:val="007A278A"/>
    <w:rsid w:val="007A2E00"/>
    <w:rsid w:val="007A3330"/>
    <w:rsid w:val="007A426F"/>
    <w:rsid w:val="007B1648"/>
    <w:rsid w:val="007B4538"/>
    <w:rsid w:val="007B4A71"/>
    <w:rsid w:val="007B550D"/>
    <w:rsid w:val="007B63C1"/>
    <w:rsid w:val="007C02A2"/>
    <w:rsid w:val="007C0655"/>
    <w:rsid w:val="007C1D7D"/>
    <w:rsid w:val="007C2820"/>
    <w:rsid w:val="007C2CB7"/>
    <w:rsid w:val="007C44F9"/>
    <w:rsid w:val="007C6CBF"/>
    <w:rsid w:val="007D0CA5"/>
    <w:rsid w:val="007D1A4B"/>
    <w:rsid w:val="007D1B9A"/>
    <w:rsid w:val="007D42E8"/>
    <w:rsid w:val="007D59B7"/>
    <w:rsid w:val="007D7BF3"/>
    <w:rsid w:val="007D7E15"/>
    <w:rsid w:val="007E0D73"/>
    <w:rsid w:val="007E4E5E"/>
    <w:rsid w:val="007E693C"/>
    <w:rsid w:val="007F050D"/>
    <w:rsid w:val="007F4963"/>
    <w:rsid w:val="007F58CC"/>
    <w:rsid w:val="007F5BBE"/>
    <w:rsid w:val="0080031B"/>
    <w:rsid w:val="00800EE6"/>
    <w:rsid w:val="00802047"/>
    <w:rsid w:val="00802BA0"/>
    <w:rsid w:val="0080399B"/>
    <w:rsid w:val="00804F62"/>
    <w:rsid w:val="0080514A"/>
    <w:rsid w:val="00805499"/>
    <w:rsid w:val="00811D19"/>
    <w:rsid w:val="008161B4"/>
    <w:rsid w:val="00827D23"/>
    <w:rsid w:val="00827DB7"/>
    <w:rsid w:val="00830346"/>
    <w:rsid w:val="008306D6"/>
    <w:rsid w:val="00830978"/>
    <w:rsid w:val="00831B68"/>
    <w:rsid w:val="00833FFA"/>
    <w:rsid w:val="00835890"/>
    <w:rsid w:val="00836867"/>
    <w:rsid w:val="00842F26"/>
    <w:rsid w:val="00843756"/>
    <w:rsid w:val="00845954"/>
    <w:rsid w:val="00845C32"/>
    <w:rsid w:val="008461A4"/>
    <w:rsid w:val="00846780"/>
    <w:rsid w:val="00847C2F"/>
    <w:rsid w:val="00852DB0"/>
    <w:rsid w:val="00854ED1"/>
    <w:rsid w:val="008556E3"/>
    <w:rsid w:val="00855D39"/>
    <w:rsid w:val="0085726A"/>
    <w:rsid w:val="008578FE"/>
    <w:rsid w:val="00860D68"/>
    <w:rsid w:val="0086475F"/>
    <w:rsid w:val="00864C94"/>
    <w:rsid w:val="008657B5"/>
    <w:rsid w:val="00866510"/>
    <w:rsid w:val="00867C37"/>
    <w:rsid w:val="00870AB5"/>
    <w:rsid w:val="00870B97"/>
    <w:rsid w:val="00870BD3"/>
    <w:rsid w:val="00871E54"/>
    <w:rsid w:val="00871F4B"/>
    <w:rsid w:val="0087417C"/>
    <w:rsid w:val="0087489E"/>
    <w:rsid w:val="00876F44"/>
    <w:rsid w:val="00877BFA"/>
    <w:rsid w:val="00877E6E"/>
    <w:rsid w:val="008800EE"/>
    <w:rsid w:val="00883B25"/>
    <w:rsid w:val="00885B58"/>
    <w:rsid w:val="0088687F"/>
    <w:rsid w:val="008874D3"/>
    <w:rsid w:val="00890BBB"/>
    <w:rsid w:val="008917E4"/>
    <w:rsid w:val="0089288A"/>
    <w:rsid w:val="00893575"/>
    <w:rsid w:val="00893BC1"/>
    <w:rsid w:val="00896F4C"/>
    <w:rsid w:val="008A579A"/>
    <w:rsid w:val="008A682F"/>
    <w:rsid w:val="008A7400"/>
    <w:rsid w:val="008A7FB1"/>
    <w:rsid w:val="008B012A"/>
    <w:rsid w:val="008B0D28"/>
    <w:rsid w:val="008B0ECB"/>
    <w:rsid w:val="008B0F46"/>
    <w:rsid w:val="008B1210"/>
    <w:rsid w:val="008B2716"/>
    <w:rsid w:val="008B578D"/>
    <w:rsid w:val="008B67EE"/>
    <w:rsid w:val="008B7C0D"/>
    <w:rsid w:val="008C0177"/>
    <w:rsid w:val="008C29DC"/>
    <w:rsid w:val="008D209B"/>
    <w:rsid w:val="008D2AAF"/>
    <w:rsid w:val="008D4EA0"/>
    <w:rsid w:val="008E31BB"/>
    <w:rsid w:val="008E4DD6"/>
    <w:rsid w:val="008F05C2"/>
    <w:rsid w:val="008F2BC9"/>
    <w:rsid w:val="008F3E31"/>
    <w:rsid w:val="008F3FA0"/>
    <w:rsid w:val="008F41D7"/>
    <w:rsid w:val="008F41EE"/>
    <w:rsid w:val="008F4D2D"/>
    <w:rsid w:val="008F6267"/>
    <w:rsid w:val="008F7093"/>
    <w:rsid w:val="00900AF7"/>
    <w:rsid w:val="0090202F"/>
    <w:rsid w:val="00902484"/>
    <w:rsid w:val="00902BBE"/>
    <w:rsid w:val="0090391E"/>
    <w:rsid w:val="009040E0"/>
    <w:rsid w:val="00904D4E"/>
    <w:rsid w:val="009051D9"/>
    <w:rsid w:val="009067A1"/>
    <w:rsid w:val="00906F36"/>
    <w:rsid w:val="00907431"/>
    <w:rsid w:val="00907F4C"/>
    <w:rsid w:val="00910168"/>
    <w:rsid w:val="00916EC6"/>
    <w:rsid w:val="00920BF0"/>
    <w:rsid w:val="009215A8"/>
    <w:rsid w:val="009232E6"/>
    <w:rsid w:val="0092355B"/>
    <w:rsid w:val="00927493"/>
    <w:rsid w:val="00931429"/>
    <w:rsid w:val="0093252B"/>
    <w:rsid w:val="009331B7"/>
    <w:rsid w:val="00934FCE"/>
    <w:rsid w:val="00941C3E"/>
    <w:rsid w:val="00941CE2"/>
    <w:rsid w:val="009438E3"/>
    <w:rsid w:val="00943B08"/>
    <w:rsid w:val="00943D91"/>
    <w:rsid w:val="00950E57"/>
    <w:rsid w:val="0095194C"/>
    <w:rsid w:val="00952B11"/>
    <w:rsid w:val="00953282"/>
    <w:rsid w:val="0095383C"/>
    <w:rsid w:val="009543C1"/>
    <w:rsid w:val="00954B8F"/>
    <w:rsid w:val="00955076"/>
    <w:rsid w:val="00955F0B"/>
    <w:rsid w:val="00956F63"/>
    <w:rsid w:val="0096048B"/>
    <w:rsid w:val="00962ADC"/>
    <w:rsid w:val="00962C83"/>
    <w:rsid w:val="009677A9"/>
    <w:rsid w:val="00967A13"/>
    <w:rsid w:val="00971724"/>
    <w:rsid w:val="00971CE0"/>
    <w:rsid w:val="009737FE"/>
    <w:rsid w:val="00974CFB"/>
    <w:rsid w:val="0097597A"/>
    <w:rsid w:val="00977970"/>
    <w:rsid w:val="009816DF"/>
    <w:rsid w:val="0098339D"/>
    <w:rsid w:val="00991B12"/>
    <w:rsid w:val="009921C8"/>
    <w:rsid w:val="00993C63"/>
    <w:rsid w:val="009940A4"/>
    <w:rsid w:val="0099453A"/>
    <w:rsid w:val="00995625"/>
    <w:rsid w:val="00995E69"/>
    <w:rsid w:val="00997620"/>
    <w:rsid w:val="009A237A"/>
    <w:rsid w:val="009A3B6D"/>
    <w:rsid w:val="009A3BA7"/>
    <w:rsid w:val="009A3F12"/>
    <w:rsid w:val="009A4271"/>
    <w:rsid w:val="009A466B"/>
    <w:rsid w:val="009A7705"/>
    <w:rsid w:val="009A7855"/>
    <w:rsid w:val="009B20AC"/>
    <w:rsid w:val="009B496C"/>
    <w:rsid w:val="009B49B6"/>
    <w:rsid w:val="009B7829"/>
    <w:rsid w:val="009C0419"/>
    <w:rsid w:val="009C1DC5"/>
    <w:rsid w:val="009C25FF"/>
    <w:rsid w:val="009C36F0"/>
    <w:rsid w:val="009C4D35"/>
    <w:rsid w:val="009C50F0"/>
    <w:rsid w:val="009C5B64"/>
    <w:rsid w:val="009C65D2"/>
    <w:rsid w:val="009C66CB"/>
    <w:rsid w:val="009C7240"/>
    <w:rsid w:val="009D44D6"/>
    <w:rsid w:val="009D45AB"/>
    <w:rsid w:val="009D4A4A"/>
    <w:rsid w:val="009E010A"/>
    <w:rsid w:val="009E2493"/>
    <w:rsid w:val="009E2AF7"/>
    <w:rsid w:val="009E5191"/>
    <w:rsid w:val="009F0395"/>
    <w:rsid w:val="009F06AB"/>
    <w:rsid w:val="009F24DC"/>
    <w:rsid w:val="009F51B3"/>
    <w:rsid w:val="009F65DD"/>
    <w:rsid w:val="00A00A0A"/>
    <w:rsid w:val="00A00D79"/>
    <w:rsid w:val="00A01E91"/>
    <w:rsid w:val="00A02143"/>
    <w:rsid w:val="00A03CDD"/>
    <w:rsid w:val="00A058CD"/>
    <w:rsid w:val="00A05A56"/>
    <w:rsid w:val="00A1291D"/>
    <w:rsid w:val="00A130FA"/>
    <w:rsid w:val="00A13F1C"/>
    <w:rsid w:val="00A15E91"/>
    <w:rsid w:val="00A20138"/>
    <w:rsid w:val="00A222B2"/>
    <w:rsid w:val="00A2389C"/>
    <w:rsid w:val="00A24F43"/>
    <w:rsid w:val="00A265BA"/>
    <w:rsid w:val="00A26754"/>
    <w:rsid w:val="00A27066"/>
    <w:rsid w:val="00A27562"/>
    <w:rsid w:val="00A276E6"/>
    <w:rsid w:val="00A30679"/>
    <w:rsid w:val="00A32731"/>
    <w:rsid w:val="00A32955"/>
    <w:rsid w:val="00A3379F"/>
    <w:rsid w:val="00A33E89"/>
    <w:rsid w:val="00A35E94"/>
    <w:rsid w:val="00A36648"/>
    <w:rsid w:val="00A36C70"/>
    <w:rsid w:val="00A3747F"/>
    <w:rsid w:val="00A426C2"/>
    <w:rsid w:val="00A43074"/>
    <w:rsid w:val="00A432DB"/>
    <w:rsid w:val="00A463C8"/>
    <w:rsid w:val="00A47E32"/>
    <w:rsid w:val="00A515C4"/>
    <w:rsid w:val="00A51987"/>
    <w:rsid w:val="00A5235A"/>
    <w:rsid w:val="00A52ACD"/>
    <w:rsid w:val="00A53457"/>
    <w:rsid w:val="00A56236"/>
    <w:rsid w:val="00A63623"/>
    <w:rsid w:val="00A64267"/>
    <w:rsid w:val="00A652AD"/>
    <w:rsid w:val="00A676E1"/>
    <w:rsid w:val="00A715E9"/>
    <w:rsid w:val="00A73BF6"/>
    <w:rsid w:val="00A76AAA"/>
    <w:rsid w:val="00A76E3C"/>
    <w:rsid w:val="00A76EA4"/>
    <w:rsid w:val="00A77678"/>
    <w:rsid w:val="00A82174"/>
    <w:rsid w:val="00A82693"/>
    <w:rsid w:val="00A844C9"/>
    <w:rsid w:val="00A86F2E"/>
    <w:rsid w:val="00A87060"/>
    <w:rsid w:val="00A90F6C"/>
    <w:rsid w:val="00A91167"/>
    <w:rsid w:val="00A92256"/>
    <w:rsid w:val="00A92389"/>
    <w:rsid w:val="00A96DF7"/>
    <w:rsid w:val="00A97833"/>
    <w:rsid w:val="00A97FAE"/>
    <w:rsid w:val="00AA008B"/>
    <w:rsid w:val="00AA4293"/>
    <w:rsid w:val="00AA42E0"/>
    <w:rsid w:val="00AA4B34"/>
    <w:rsid w:val="00AA64B0"/>
    <w:rsid w:val="00AA7952"/>
    <w:rsid w:val="00AB0468"/>
    <w:rsid w:val="00AB41C0"/>
    <w:rsid w:val="00AB4F33"/>
    <w:rsid w:val="00AB4F81"/>
    <w:rsid w:val="00AC01B7"/>
    <w:rsid w:val="00AC09E7"/>
    <w:rsid w:val="00AC0C30"/>
    <w:rsid w:val="00AC1B0C"/>
    <w:rsid w:val="00AC5E91"/>
    <w:rsid w:val="00AC749D"/>
    <w:rsid w:val="00AD150A"/>
    <w:rsid w:val="00AD3266"/>
    <w:rsid w:val="00AD3397"/>
    <w:rsid w:val="00AD4685"/>
    <w:rsid w:val="00AD6D8C"/>
    <w:rsid w:val="00AD7108"/>
    <w:rsid w:val="00AE0608"/>
    <w:rsid w:val="00AE3F75"/>
    <w:rsid w:val="00AE4284"/>
    <w:rsid w:val="00AE49BF"/>
    <w:rsid w:val="00AE64BD"/>
    <w:rsid w:val="00AE6D38"/>
    <w:rsid w:val="00AE6D71"/>
    <w:rsid w:val="00AE72AA"/>
    <w:rsid w:val="00AE74CA"/>
    <w:rsid w:val="00AE7ADC"/>
    <w:rsid w:val="00AE7F4D"/>
    <w:rsid w:val="00AF0B60"/>
    <w:rsid w:val="00AF10CE"/>
    <w:rsid w:val="00AF7A73"/>
    <w:rsid w:val="00B01645"/>
    <w:rsid w:val="00B024CC"/>
    <w:rsid w:val="00B02759"/>
    <w:rsid w:val="00B04322"/>
    <w:rsid w:val="00B0451A"/>
    <w:rsid w:val="00B059DB"/>
    <w:rsid w:val="00B05D3B"/>
    <w:rsid w:val="00B0750A"/>
    <w:rsid w:val="00B10203"/>
    <w:rsid w:val="00B10E1D"/>
    <w:rsid w:val="00B142A8"/>
    <w:rsid w:val="00B20F20"/>
    <w:rsid w:val="00B21339"/>
    <w:rsid w:val="00B239E4"/>
    <w:rsid w:val="00B23CEE"/>
    <w:rsid w:val="00B27881"/>
    <w:rsid w:val="00B27E03"/>
    <w:rsid w:val="00B305EC"/>
    <w:rsid w:val="00B30BC5"/>
    <w:rsid w:val="00B31C4E"/>
    <w:rsid w:val="00B3489E"/>
    <w:rsid w:val="00B356D6"/>
    <w:rsid w:val="00B3678A"/>
    <w:rsid w:val="00B41D70"/>
    <w:rsid w:val="00B433C1"/>
    <w:rsid w:val="00B453F9"/>
    <w:rsid w:val="00B456B0"/>
    <w:rsid w:val="00B466DA"/>
    <w:rsid w:val="00B47A71"/>
    <w:rsid w:val="00B506EF"/>
    <w:rsid w:val="00B526A2"/>
    <w:rsid w:val="00B52C21"/>
    <w:rsid w:val="00B52EE8"/>
    <w:rsid w:val="00B53C27"/>
    <w:rsid w:val="00B57DC5"/>
    <w:rsid w:val="00B602EA"/>
    <w:rsid w:val="00B62B08"/>
    <w:rsid w:val="00B677FC"/>
    <w:rsid w:val="00B67C9E"/>
    <w:rsid w:val="00B71406"/>
    <w:rsid w:val="00B75739"/>
    <w:rsid w:val="00B82C11"/>
    <w:rsid w:val="00B83B7C"/>
    <w:rsid w:val="00B84C7F"/>
    <w:rsid w:val="00B900AC"/>
    <w:rsid w:val="00B900E7"/>
    <w:rsid w:val="00B90655"/>
    <w:rsid w:val="00B90F3B"/>
    <w:rsid w:val="00B930F4"/>
    <w:rsid w:val="00B935E9"/>
    <w:rsid w:val="00B93765"/>
    <w:rsid w:val="00B941CA"/>
    <w:rsid w:val="00B96FDA"/>
    <w:rsid w:val="00BA04EC"/>
    <w:rsid w:val="00BA3BE1"/>
    <w:rsid w:val="00BA3FB8"/>
    <w:rsid w:val="00BB0097"/>
    <w:rsid w:val="00BB2098"/>
    <w:rsid w:val="00BB24B2"/>
    <w:rsid w:val="00BB3EBB"/>
    <w:rsid w:val="00BB4346"/>
    <w:rsid w:val="00BB5F8D"/>
    <w:rsid w:val="00BB620D"/>
    <w:rsid w:val="00BB6677"/>
    <w:rsid w:val="00BB6C44"/>
    <w:rsid w:val="00BC3A78"/>
    <w:rsid w:val="00BC3ADD"/>
    <w:rsid w:val="00BC42AD"/>
    <w:rsid w:val="00BC48BA"/>
    <w:rsid w:val="00BC4DD6"/>
    <w:rsid w:val="00BC5BDD"/>
    <w:rsid w:val="00BC5EEB"/>
    <w:rsid w:val="00BC7CEC"/>
    <w:rsid w:val="00BD26CF"/>
    <w:rsid w:val="00BD3DAF"/>
    <w:rsid w:val="00BD5A2C"/>
    <w:rsid w:val="00BD6BBA"/>
    <w:rsid w:val="00BD7A87"/>
    <w:rsid w:val="00BE0B15"/>
    <w:rsid w:val="00BE19DF"/>
    <w:rsid w:val="00BE3280"/>
    <w:rsid w:val="00BE5397"/>
    <w:rsid w:val="00BE5D93"/>
    <w:rsid w:val="00BE6D2F"/>
    <w:rsid w:val="00BE750A"/>
    <w:rsid w:val="00BE75F3"/>
    <w:rsid w:val="00BF03D8"/>
    <w:rsid w:val="00BF0C06"/>
    <w:rsid w:val="00BF13D6"/>
    <w:rsid w:val="00BF2747"/>
    <w:rsid w:val="00BF2FD5"/>
    <w:rsid w:val="00BF3EDA"/>
    <w:rsid w:val="00BF3F42"/>
    <w:rsid w:val="00BF4163"/>
    <w:rsid w:val="00BF5736"/>
    <w:rsid w:val="00BF62E1"/>
    <w:rsid w:val="00BF6A8A"/>
    <w:rsid w:val="00BF73AB"/>
    <w:rsid w:val="00BF75A7"/>
    <w:rsid w:val="00C01830"/>
    <w:rsid w:val="00C01F22"/>
    <w:rsid w:val="00C02393"/>
    <w:rsid w:val="00C02CC7"/>
    <w:rsid w:val="00C0532E"/>
    <w:rsid w:val="00C07503"/>
    <w:rsid w:val="00C07848"/>
    <w:rsid w:val="00C1111B"/>
    <w:rsid w:val="00C12072"/>
    <w:rsid w:val="00C12883"/>
    <w:rsid w:val="00C1498F"/>
    <w:rsid w:val="00C17575"/>
    <w:rsid w:val="00C2083B"/>
    <w:rsid w:val="00C239DA"/>
    <w:rsid w:val="00C23B3F"/>
    <w:rsid w:val="00C27A3B"/>
    <w:rsid w:val="00C32E4F"/>
    <w:rsid w:val="00C3363A"/>
    <w:rsid w:val="00C338BD"/>
    <w:rsid w:val="00C349A7"/>
    <w:rsid w:val="00C370AB"/>
    <w:rsid w:val="00C373C5"/>
    <w:rsid w:val="00C40EF4"/>
    <w:rsid w:val="00C41552"/>
    <w:rsid w:val="00C4376F"/>
    <w:rsid w:val="00C45101"/>
    <w:rsid w:val="00C454E3"/>
    <w:rsid w:val="00C45ABF"/>
    <w:rsid w:val="00C4694B"/>
    <w:rsid w:val="00C51031"/>
    <w:rsid w:val="00C512B7"/>
    <w:rsid w:val="00C5161A"/>
    <w:rsid w:val="00C51757"/>
    <w:rsid w:val="00C51DC8"/>
    <w:rsid w:val="00C542E7"/>
    <w:rsid w:val="00C56580"/>
    <w:rsid w:val="00C61EC4"/>
    <w:rsid w:val="00C642BA"/>
    <w:rsid w:val="00C66160"/>
    <w:rsid w:val="00C66195"/>
    <w:rsid w:val="00C70284"/>
    <w:rsid w:val="00C70D38"/>
    <w:rsid w:val="00C74997"/>
    <w:rsid w:val="00C74B8D"/>
    <w:rsid w:val="00C75070"/>
    <w:rsid w:val="00C76755"/>
    <w:rsid w:val="00C77EE8"/>
    <w:rsid w:val="00C80933"/>
    <w:rsid w:val="00C81D74"/>
    <w:rsid w:val="00C81F2C"/>
    <w:rsid w:val="00C823C8"/>
    <w:rsid w:val="00C832ED"/>
    <w:rsid w:val="00C85BB2"/>
    <w:rsid w:val="00C85D68"/>
    <w:rsid w:val="00C90381"/>
    <w:rsid w:val="00C91496"/>
    <w:rsid w:val="00C917EB"/>
    <w:rsid w:val="00C949F3"/>
    <w:rsid w:val="00C94A70"/>
    <w:rsid w:val="00C96C2E"/>
    <w:rsid w:val="00C96F47"/>
    <w:rsid w:val="00CA0D83"/>
    <w:rsid w:val="00CA30A1"/>
    <w:rsid w:val="00CA3233"/>
    <w:rsid w:val="00CA3507"/>
    <w:rsid w:val="00CA35A0"/>
    <w:rsid w:val="00CA378C"/>
    <w:rsid w:val="00CA72B4"/>
    <w:rsid w:val="00CB1A70"/>
    <w:rsid w:val="00CB32B3"/>
    <w:rsid w:val="00CB59EC"/>
    <w:rsid w:val="00CB7067"/>
    <w:rsid w:val="00CB7D99"/>
    <w:rsid w:val="00CB7E41"/>
    <w:rsid w:val="00CC43D0"/>
    <w:rsid w:val="00CC66E3"/>
    <w:rsid w:val="00CC670E"/>
    <w:rsid w:val="00CC67E4"/>
    <w:rsid w:val="00CC6B5B"/>
    <w:rsid w:val="00CC7E18"/>
    <w:rsid w:val="00CD1835"/>
    <w:rsid w:val="00CD1AA1"/>
    <w:rsid w:val="00CD2910"/>
    <w:rsid w:val="00CD2F36"/>
    <w:rsid w:val="00CD41C3"/>
    <w:rsid w:val="00CD5B0E"/>
    <w:rsid w:val="00CD6077"/>
    <w:rsid w:val="00CD7FBD"/>
    <w:rsid w:val="00CE4034"/>
    <w:rsid w:val="00CE5A22"/>
    <w:rsid w:val="00CF0711"/>
    <w:rsid w:val="00CF2306"/>
    <w:rsid w:val="00CF513C"/>
    <w:rsid w:val="00CF55C8"/>
    <w:rsid w:val="00CF58AA"/>
    <w:rsid w:val="00CF65BD"/>
    <w:rsid w:val="00D00C23"/>
    <w:rsid w:val="00D0184B"/>
    <w:rsid w:val="00D01A95"/>
    <w:rsid w:val="00D03157"/>
    <w:rsid w:val="00D03BEF"/>
    <w:rsid w:val="00D03CB7"/>
    <w:rsid w:val="00D0665F"/>
    <w:rsid w:val="00D0684A"/>
    <w:rsid w:val="00D06871"/>
    <w:rsid w:val="00D07DF7"/>
    <w:rsid w:val="00D120BB"/>
    <w:rsid w:val="00D147EB"/>
    <w:rsid w:val="00D168B0"/>
    <w:rsid w:val="00D16BBD"/>
    <w:rsid w:val="00D17331"/>
    <w:rsid w:val="00D20113"/>
    <w:rsid w:val="00D20538"/>
    <w:rsid w:val="00D20A51"/>
    <w:rsid w:val="00D23F8C"/>
    <w:rsid w:val="00D30616"/>
    <w:rsid w:val="00D3160C"/>
    <w:rsid w:val="00D3325A"/>
    <w:rsid w:val="00D34E8A"/>
    <w:rsid w:val="00D35914"/>
    <w:rsid w:val="00D3631B"/>
    <w:rsid w:val="00D3633D"/>
    <w:rsid w:val="00D37DBB"/>
    <w:rsid w:val="00D40D54"/>
    <w:rsid w:val="00D419FE"/>
    <w:rsid w:val="00D43269"/>
    <w:rsid w:val="00D43A52"/>
    <w:rsid w:val="00D43BEE"/>
    <w:rsid w:val="00D44A44"/>
    <w:rsid w:val="00D44F68"/>
    <w:rsid w:val="00D45BA5"/>
    <w:rsid w:val="00D45FBA"/>
    <w:rsid w:val="00D46D2E"/>
    <w:rsid w:val="00D47357"/>
    <w:rsid w:val="00D47BE5"/>
    <w:rsid w:val="00D47C3B"/>
    <w:rsid w:val="00D5166B"/>
    <w:rsid w:val="00D5402C"/>
    <w:rsid w:val="00D551D2"/>
    <w:rsid w:val="00D57316"/>
    <w:rsid w:val="00D57977"/>
    <w:rsid w:val="00D609D1"/>
    <w:rsid w:val="00D6343E"/>
    <w:rsid w:val="00D64869"/>
    <w:rsid w:val="00D64AE3"/>
    <w:rsid w:val="00D64E6C"/>
    <w:rsid w:val="00D705A6"/>
    <w:rsid w:val="00D707B2"/>
    <w:rsid w:val="00D73DD7"/>
    <w:rsid w:val="00D74A11"/>
    <w:rsid w:val="00D752EF"/>
    <w:rsid w:val="00D75E93"/>
    <w:rsid w:val="00D76718"/>
    <w:rsid w:val="00D76D9E"/>
    <w:rsid w:val="00D80C27"/>
    <w:rsid w:val="00D80ED2"/>
    <w:rsid w:val="00D81675"/>
    <w:rsid w:val="00D81A2A"/>
    <w:rsid w:val="00D81EB2"/>
    <w:rsid w:val="00D81FCD"/>
    <w:rsid w:val="00D82150"/>
    <w:rsid w:val="00D829EA"/>
    <w:rsid w:val="00D82C63"/>
    <w:rsid w:val="00D83D5E"/>
    <w:rsid w:val="00D83E74"/>
    <w:rsid w:val="00D8572D"/>
    <w:rsid w:val="00D91C91"/>
    <w:rsid w:val="00D9220C"/>
    <w:rsid w:val="00D92FE9"/>
    <w:rsid w:val="00D9461A"/>
    <w:rsid w:val="00D9568A"/>
    <w:rsid w:val="00DA2647"/>
    <w:rsid w:val="00DA2C99"/>
    <w:rsid w:val="00DA3724"/>
    <w:rsid w:val="00DA3BA4"/>
    <w:rsid w:val="00DA6262"/>
    <w:rsid w:val="00DA6471"/>
    <w:rsid w:val="00DA7389"/>
    <w:rsid w:val="00DB05D0"/>
    <w:rsid w:val="00DB12F9"/>
    <w:rsid w:val="00DB495B"/>
    <w:rsid w:val="00DB5878"/>
    <w:rsid w:val="00DB62AB"/>
    <w:rsid w:val="00DB7F12"/>
    <w:rsid w:val="00DC0A36"/>
    <w:rsid w:val="00DC0DD5"/>
    <w:rsid w:val="00DC2108"/>
    <w:rsid w:val="00DC2468"/>
    <w:rsid w:val="00DC2B9F"/>
    <w:rsid w:val="00DC2D53"/>
    <w:rsid w:val="00DC3225"/>
    <w:rsid w:val="00DC35B3"/>
    <w:rsid w:val="00DC4E96"/>
    <w:rsid w:val="00DC50EC"/>
    <w:rsid w:val="00DD3116"/>
    <w:rsid w:val="00DD504A"/>
    <w:rsid w:val="00DD5202"/>
    <w:rsid w:val="00DD60D2"/>
    <w:rsid w:val="00DD68BD"/>
    <w:rsid w:val="00DE151D"/>
    <w:rsid w:val="00DE158E"/>
    <w:rsid w:val="00DE20D4"/>
    <w:rsid w:val="00DE2397"/>
    <w:rsid w:val="00DE40EA"/>
    <w:rsid w:val="00DE43FA"/>
    <w:rsid w:val="00DE443B"/>
    <w:rsid w:val="00DE5923"/>
    <w:rsid w:val="00DE649C"/>
    <w:rsid w:val="00DE698F"/>
    <w:rsid w:val="00DF3CD7"/>
    <w:rsid w:val="00DF6F73"/>
    <w:rsid w:val="00E01140"/>
    <w:rsid w:val="00E01347"/>
    <w:rsid w:val="00E01A02"/>
    <w:rsid w:val="00E01A38"/>
    <w:rsid w:val="00E02610"/>
    <w:rsid w:val="00E030F3"/>
    <w:rsid w:val="00E0585C"/>
    <w:rsid w:val="00E10486"/>
    <w:rsid w:val="00E10749"/>
    <w:rsid w:val="00E14A72"/>
    <w:rsid w:val="00E17D97"/>
    <w:rsid w:val="00E202CD"/>
    <w:rsid w:val="00E20C57"/>
    <w:rsid w:val="00E2210C"/>
    <w:rsid w:val="00E2405C"/>
    <w:rsid w:val="00E25415"/>
    <w:rsid w:val="00E315C7"/>
    <w:rsid w:val="00E31EFC"/>
    <w:rsid w:val="00E3277D"/>
    <w:rsid w:val="00E33070"/>
    <w:rsid w:val="00E330D6"/>
    <w:rsid w:val="00E37975"/>
    <w:rsid w:val="00E37AF7"/>
    <w:rsid w:val="00E414A3"/>
    <w:rsid w:val="00E459FB"/>
    <w:rsid w:val="00E461C8"/>
    <w:rsid w:val="00E46866"/>
    <w:rsid w:val="00E47BBC"/>
    <w:rsid w:val="00E501D1"/>
    <w:rsid w:val="00E5092D"/>
    <w:rsid w:val="00E50CFE"/>
    <w:rsid w:val="00E5142D"/>
    <w:rsid w:val="00E52AE0"/>
    <w:rsid w:val="00E52B9F"/>
    <w:rsid w:val="00E54FB3"/>
    <w:rsid w:val="00E5686A"/>
    <w:rsid w:val="00E57672"/>
    <w:rsid w:val="00E6002E"/>
    <w:rsid w:val="00E60F8F"/>
    <w:rsid w:val="00E61843"/>
    <w:rsid w:val="00E67F89"/>
    <w:rsid w:val="00E70129"/>
    <w:rsid w:val="00E724D5"/>
    <w:rsid w:val="00E729D4"/>
    <w:rsid w:val="00E736F8"/>
    <w:rsid w:val="00E73AE1"/>
    <w:rsid w:val="00E74696"/>
    <w:rsid w:val="00E749EE"/>
    <w:rsid w:val="00E75869"/>
    <w:rsid w:val="00E7643E"/>
    <w:rsid w:val="00E77D28"/>
    <w:rsid w:val="00E80671"/>
    <w:rsid w:val="00E83B2E"/>
    <w:rsid w:val="00E83EEC"/>
    <w:rsid w:val="00E84B93"/>
    <w:rsid w:val="00E8585B"/>
    <w:rsid w:val="00E864DF"/>
    <w:rsid w:val="00E87211"/>
    <w:rsid w:val="00E8799A"/>
    <w:rsid w:val="00E91355"/>
    <w:rsid w:val="00E9181B"/>
    <w:rsid w:val="00E933BD"/>
    <w:rsid w:val="00E95469"/>
    <w:rsid w:val="00E959BA"/>
    <w:rsid w:val="00E96830"/>
    <w:rsid w:val="00E96D77"/>
    <w:rsid w:val="00EA029A"/>
    <w:rsid w:val="00EA25C5"/>
    <w:rsid w:val="00EA68E4"/>
    <w:rsid w:val="00EB0801"/>
    <w:rsid w:val="00EB20CB"/>
    <w:rsid w:val="00EB5470"/>
    <w:rsid w:val="00EB65F8"/>
    <w:rsid w:val="00EB7312"/>
    <w:rsid w:val="00EB740F"/>
    <w:rsid w:val="00EB76D1"/>
    <w:rsid w:val="00EB7956"/>
    <w:rsid w:val="00EC01D6"/>
    <w:rsid w:val="00EC0457"/>
    <w:rsid w:val="00EC0D7C"/>
    <w:rsid w:val="00EC13AE"/>
    <w:rsid w:val="00EC2D0B"/>
    <w:rsid w:val="00EC325F"/>
    <w:rsid w:val="00EC3DA1"/>
    <w:rsid w:val="00EC3EDE"/>
    <w:rsid w:val="00EC5C51"/>
    <w:rsid w:val="00EC6AF2"/>
    <w:rsid w:val="00EC6C32"/>
    <w:rsid w:val="00EC7557"/>
    <w:rsid w:val="00ED00DB"/>
    <w:rsid w:val="00ED0524"/>
    <w:rsid w:val="00ED1CBA"/>
    <w:rsid w:val="00ED3EDE"/>
    <w:rsid w:val="00ED4856"/>
    <w:rsid w:val="00ED7332"/>
    <w:rsid w:val="00ED7F6A"/>
    <w:rsid w:val="00EE07F1"/>
    <w:rsid w:val="00EE58D0"/>
    <w:rsid w:val="00EF0961"/>
    <w:rsid w:val="00EF0EBB"/>
    <w:rsid w:val="00EF2F6A"/>
    <w:rsid w:val="00EF46B6"/>
    <w:rsid w:val="00EF6473"/>
    <w:rsid w:val="00F00FC7"/>
    <w:rsid w:val="00F01D61"/>
    <w:rsid w:val="00F03E0E"/>
    <w:rsid w:val="00F042A5"/>
    <w:rsid w:val="00F076B9"/>
    <w:rsid w:val="00F07BD0"/>
    <w:rsid w:val="00F12447"/>
    <w:rsid w:val="00F1412C"/>
    <w:rsid w:val="00F14229"/>
    <w:rsid w:val="00F14627"/>
    <w:rsid w:val="00F14871"/>
    <w:rsid w:val="00F17275"/>
    <w:rsid w:val="00F20D1B"/>
    <w:rsid w:val="00F232B8"/>
    <w:rsid w:val="00F24A44"/>
    <w:rsid w:val="00F270E1"/>
    <w:rsid w:val="00F30436"/>
    <w:rsid w:val="00F3069E"/>
    <w:rsid w:val="00F32939"/>
    <w:rsid w:val="00F332F5"/>
    <w:rsid w:val="00F33EF4"/>
    <w:rsid w:val="00F34316"/>
    <w:rsid w:val="00F3711A"/>
    <w:rsid w:val="00F4150E"/>
    <w:rsid w:val="00F41F44"/>
    <w:rsid w:val="00F436C9"/>
    <w:rsid w:val="00F4557A"/>
    <w:rsid w:val="00F4592B"/>
    <w:rsid w:val="00F46451"/>
    <w:rsid w:val="00F5185F"/>
    <w:rsid w:val="00F51E95"/>
    <w:rsid w:val="00F5285D"/>
    <w:rsid w:val="00F547B6"/>
    <w:rsid w:val="00F5625C"/>
    <w:rsid w:val="00F568B1"/>
    <w:rsid w:val="00F57DE6"/>
    <w:rsid w:val="00F60AB4"/>
    <w:rsid w:val="00F6114D"/>
    <w:rsid w:val="00F66445"/>
    <w:rsid w:val="00F71D06"/>
    <w:rsid w:val="00F71F4C"/>
    <w:rsid w:val="00F73901"/>
    <w:rsid w:val="00F73DDF"/>
    <w:rsid w:val="00F743BF"/>
    <w:rsid w:val="00F75DC5"/>
    <w:rsid w:val="00F763EE"/>
    <w:rsid w:val="00F76A07"/>
    <w:rsid w:val="00F76BF6"/>
    <w:rsid w:val="00F80055"/>
    <w:rsid w:val="00F83753"/>
    <w:rsid w:val="00F83D5D"/>
    <w:rsid w:val="00F85ED3"/>
    <w:rsid w:val="00F86192"/>
    <w:rsid w:val="00F8722F"/>
    <w:rsid w:val="00F872AB"/>
    <w:rsid w:val="00F922E7"/>
    <w:rsid w:val="00F92D7D"/>
    <w:rsid w:val="00F94EA9"/>
    <w:rsid w:val="00F95B1E"/>
    <w:rsid w:val="00F95B2E"/>
    <w:rsid w:val="00F9654B"/>
    <w:rsid w:val="00F96AAD"/>
    <w:rsid w:val="00FA1731"/>
    <w:rsid w:val="00FA215E"/>
    <w:rsid w:val="00FA35A5"/>
    <w:rsid w:val="00FA5C2C"/>
    <w:rsid w:val="00FA6776"/>
    <w:rsid w:val="00FA75F2"/>
    <w:rsid w:val="00FA7938"/>
    <w:rsid w:val="00FB0F15"/>
    <w:rsid w:val="00FB26D9"/>
    <w:rsid w:val="00FB2B21"/>
    <w:rsid w:val="00FB2D19"/>
    <w:rsid w:val="00FB2EFB"/>
    <w:rsid w:val="00FB3EA6"/>
    <w:rsid w:val="00FB3EC0"/>
    <w:rsid w:val="00FB4477"/>
    <w:rsid w:val="00FB4B8A"/>
    <w:rsid w:val="00FB698F"/>
    <w:rsid w:val="00FC05A8"/>
    <w:rsid w:val="00FC2F30"/>
    <w:rsid w:val="00FC4691"/>
    <w:rsid w:val="00FC4D77"/>
    <w:rsid w:val="00FD34D9"/>
    <w:rsid w:val="00FD70D6"/>
    <w:rsid w:val="00FE04FA"/>
    <w:rsid w:val="00FE119B"/>
    <w:rsid w:val="00FE14E8"/>
    <w:rsid w:val="00FE2675"/>
    <w:rsid w:val="00FE3DAA"/>
    <w:rsid w:val="00FE4631"/>
    <w:rsid w:val="00FE71B2"/>
    <w:rsid w:val="00FE7414"/>
    <w:rsid w:val="00FE7BEE"/>
    <w:rsid w:val="00FF0212"/>
    <w:rsid w:val="00FF1BB3"/>
    <w:rsid w:val="00FF238E"/>
    <w:rsid w:val="00FF3CC7"/>
    <w:rsid w:val="00FF3DDB"/>
    <w:rsid w:val="00FF6C50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7056"/>
    <w:rPr>
      <w:sz w:val="24"/>
      <w:szCs w:val="24"/>
    </w:rPr>
  </w:style>
  <w:style w:type="paragraph" w:styleId="10">
    <w:name w:val="heading 1"/>
    <w:basedOn w:val="a"/>
    <w:next w:val="a"/>
    <w:link w:val="11"/>
    <w:qFormat/>
    <w:pPr>
      <w:keepNext/>
      <w:ind w:firstLine="540"/>
      <w:jc w:val="center"/>
      <w:outlineLvl w:val="0"/>
    </w:pPr>
    <w:rPr>
      <w:b/>
      <w:bCs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ind w:right="-284"/>
      <w:outlineLvl w:val="1"/>
    </w:pPr>
    <w:rPr>
      <w:rFonts w:ascii="Arial" w:hAnsi="Arial"/>
      <w:sz w:val="28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ind w:right="-471"/>
      <w:outlineLvl w:val="2"/>
    </w:pPr>
    <w:rPr>
      <w:rFonts w:ascii="Arial" w:hAnsi="Arial"/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pPr>
      <w:keepNext/>
      <w:ind w:right="-18"/>
      <w:outlineLvl w:val="4"/>
    </w:pPr>
    <w:rPr>
      <w:rFonts w:ascii="Arial" w:hAnsi="Arial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rFonts w:ascii="Arial" w:hAnsi="Arial"/>
      <w:b/>
      <w:bCs/>
      <w:sz w:val="28"/>
      <w:lang w:val="x-none" w:eastAsia="x-none"/>
    </w:rPr>
  </w:style>
  <w:style w:type="paragraph" w:styleId="a5">
    <w:name w:val="Body Text"/>
    <w:basedOn w:val="a"/>
    <w:link w:val="a6"/>
    <w:rPr>
      <w:rFonts w:ascii="Arial" w:hAnsi="Arial"/>
      <w:sz w:val="28"/>
      <w:lang w:val="x-none" w:eastAsia="x-none"/>
    </w:rPr>
  </w:style>
  <w:style w:type="paragraph" w:styleId="a7">
    <w:name w:val="Body Text Indent"/>
    <w:basedOn w:val="a"/>
    <w:link w:val="a8"/>
    <w:pPr>
      <w:ind w:firstLine="540"/>
      <w:jc w:val="both"/>
    </w:pPr>
    <w:rPr>
      <w:lang w:val="x-none" w:eastAsia="x-none"/>
    </w:rPr>
  </w:style>
  <w:style w:type="paragraph" w:styleId="21">
    <w:name w:val="Body Text Indent 2"/>
    <w:basedOn w:val="a"/>
    <w:link w:val="22"/>
    <w:pPr>
      <w:tabs>
        <w:tab w:val="num" w:pos="-426"/>
        <w:tab w:val="left" w:pos="142"/>
      </w:tabs>
      <w:ind w:right="141" w:firstLine="540"/>
      <w:jc w:val="both"/>
    </w:pPr>
    <w:rPr>
      <w:lang w:val="x-none" w:eastAsia="x-none"/>
    </w:rPr>
  </w:style>
  <w:style w:type="paragraph" w:styleId="31">
    <w:name w:val="Body Text Indent 3"/>
    <w:basedOn w:val="a"/>
    <w:link w:val="32"/>
    <w:pPr>
      <w:tabs>
        <w:tab w:val="num" w:pos="-426"/>
        <w:tab w:val="left" w:pos="142"/>
      </w:tabs>
      <w:ind w:right="141" w:firstLine="540"/>
    </w:pPr>
    <w:rPr>
      <w:lang w:val="x-none" w:eastAsia="x-none"/>
    </w:rPr>
  </w:style>
  <w:style w:type="paragraph" w:styleId="a9">
    <w:name w:val="Block Text"/>
    <w:basedOn w:val="a"/>
    <w:pPr>
      <w:ind w:left="426" w:right="141" w:firstLine="567"/>
      <w:jc w:val="both"/>
    </w:pPr>
  </w:style>
  <w:style w:type="paragraph" w:styleId="1">
    <w:name w:val="toc 1"/>
    <w:basedOn w:val="a"/>
    <w:next w:val="a"/>
    <w:autoRedefine/>
    <w:semiHidden/>
    <w:rsid w:val="0051705E"/>
    <w:pPr>
      <w:numPr>
        <w:numId w:val="14"/>
      </w:numPr>
      <w:tabs>
        <w:tab w:val="clear" w:pos="417"/>
        <w:tab w:val="num" w:pos="0"/>
      </w:tabs>
      <w:ind w:left="0" w:right="-38" w:firstLine="0"/>
    </w:pPr>
    <w:rPr>
      <w:rFonts w:ascii="Arial" w:hAnsi="Arial" w:cs="Arial"/>
      <w:sz w:val="28"/>
      <w:szCs w:val="20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page number"/>
    <w:basedOn w:val="a0"/>
  </w:style>
  <w:style w:type="paragraph" w:styleId="23">
    <w:name w:val="Body Text 2"/>
    <w:basedOn w:val="a"/>
    <w:link w:val="24"/>
    <w:pPr>
      <w:jc w:val="both"/>
    </w:pPr>
    <w:rPr>
      <w:rFonts w:ascii="Arial" w:hAnsi="Arial"/>
      <w:sz w:val="28"/>
      <w:lang w:val="x-none" w:eastAsia="x-none"/>
    </w:rPr>
  </w:style>
  <w:style w:type="paragraph" w:styleId="ad">
    <w:name w:val="caption"/>
    <w:basedOn w:val="a"/>
    <w:next w:val="a"/>
    <w:qFormat/>
    <w:pPr>
      <w:jc w:val="center"/>
    </w:pPr>
    <w:rPr>
      <w:rFonts w:ascii="Arial" w:hAnsi="Arial" w:cs="Arial"/>
      <w:b/>
      <w:bCs/>
      <w:sz w:val="48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0">
    <w:name w:val="Document Map"/>
    <w:basedOn w:val="a"/>
    <w:link w:val="af1"/>
    <w:semiHidden/>
    <w:pPr>
      <w:shd w:val="clear" w:color="auto" w:fill="000080"/>
    </w:pPr>
    <w:rPr>
      <w:rFonts w:ascii="Tahoma" w:hAnsi="Tahoma"/>
      <w:lang w:val="x-none" w:eastAsia="x-none"/>
    </w:rPr>
  </w:style>
  <w:style w:type="character" w:styleId="af2">
    <w:name w:val="Hyperlink"/>
    <w:rsid w:val="00180A3D"/>
    <w:rPr>
      <w:color w:val="0000FF"/>
      <w:u w:val="single"/>
    </w:rPr>
  </w:style>
  <w:style w:type="table" w:styleId="af3">
    <w:name w:val="Table Grid"/>
    <w:basedOn w:val="a1"/>
    <w:rsid w:val="00166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rsid w:val="008B7C0D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835890"/>
    <w:rPr>
      <w:sz w:val="24"/>
      <w:szCs w:val="24"/>
    </w:rPr>
  </w:style>
  <w:style w:type="character" w:customStyle="1" w:styleId="a6">
    <w:name w:val="Основной текст Знак"/>
    <w:link w:val="a5"/>
    <w:rsid w:val="00DD504A"/>
    <w:rPr>
      <w:rFonts w:ascii="Arial" w:hAnsi="Arial" w:cs="Arial"/>
      <w:sz w:val="28"/>
      <w:szCs w:val="24"/>
    </w:rPr>
  </w:style>
  <w:style w:type="character" w:styleId="af6">
    <w:name w:val="FollowedHyperlink"/>
    <w:rsid w:val="001C3759"/>
    <w:rPr>
      <w:color w:val="800080"/>
      <w:u w:val="single"/>
    </w:rPr>
  </w:style>
  <w:style w:type="character" w:styleId="af7">
    <w:name w:val="annotation reference"/>
    <w:rsid w:val="00CD1835"/>
    <w:rPr>
      <w:sz w:val="16"/>
      <w:szCs w:val="16"/>
    </w:rPr>
  </w:style>
  <w:style w:type="paragraph" w:styleId="af8">
    <w:name w:val="annotation text"/>
    <w:basedOn w:val="a"/>
    <w:link w:val="af9"/>
    <w:rsid w:val="00CD1835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CD1835"/>
  </w:style>
  <w:style w:type="paragraph" w:styleId="afa">
    <w:name w:val="annotation subject"/>
    <w:basedOn w:val="af8"/>
    <w:next w:val="af8"/>
    <w:link w:val="afb"/>
    <w:rsid w:val="00CD1835"/>
    <w:rPr>
      <w:b/>
      <w:bCs/>
      <w:lang w:val="x-none" w:eastAsia="x-none"/>
    </w:rPr>
  </w:style>
  <w:style w:type="character" w:customStyle="1" w:styleId="afb">
    <w:name w:val="Тема примечания Знак"/>
    <w:link w:val="afa"/>
    <w:rsid w:val="00CD1835"/>
    <w:rPr>
      <w:b/>
      <w:bCs/>
    </w:rPr>
  </w:style>
  <w:style w:type="paragraph" w:styleId="afc">
    <w:name w:val="No Spacing"/>
    <w:link w:val="afd"/>
    <w:uiPriority w:val="1"/>
    <w:qFormat/>
    <w:rsid w:val="00AB41C0"/>
    <w:rPr>
      <w:rFonts w:ascii="Calibri" w:hAnsi="Calibri"/>
      <w:sz w:val="22"/>
      <w:szCs w:val="22"/>
    </w:rPr>
  </w:style>
  <w:style w:type="character" w:customStyle="1" w:styleId="afd">
    <w:name w:val="Без интервала Знак"/>
    <w:link w:val="afc"/>
    <w:uiPriority w:val="1"/>
    <w:rsid w:val="00AB41C0"/>
    <w:rPr>
      <w:rFonts w:ascii="Calibri" w:hAnsi="Calibri"/>
      <w:sz w:val="22"/>
      <w:szCs w:val="22"/>
      <w:lang w:bidi="ar-SA"/>
    </w:rPr>
  </w:style>
  <w:style w:type="character" w:customStyle="1" w:styleId="32">
    <w:name w:val="Основной текст с отступом 3 Знак"/>
    <w:link w:val="31"/>
    <w:rsid w:val="00B75739"/>
    <w:rPr>
      <w:sz w:val="24"/>
      <w:szCs w:val="24"/>
    </w:rPr>
  </w:style>
  <w:style w:type="paragraph" w:styleId="afe">
    <w:name w:val="Revision"/>
    <w:hidden/>
    <w:uiPriority w:val="99"/>
    <w:semiHidden/>
    <w:rsid w:val="00751BE3"/>
    <w:rPr>
      <w:sz w:val="24"/>
      <w:szCs w:val="24"/>
    </w:rPr>
  </w:style>
  <w:style w:type="character" w:customStyle="1" w:styleId="af">
    <w:name w:val="Нижний колонтитул Знак"/>
    <w:link w:val="ae"/>
    <w:uiPriority w:val="99"/>
    <w:rsid w:val="00225625"/>
    <w:rPr>
      <w:sz w:val="24"/>
      <w:szCs w:val="24"/>
    </w:rPr>
  </w:style>
  <w:style w:type="character" w:customStyle="1" w:styleId="a4">
    <w:name w:val="Название Знак"/>
    <w:link w:val="a3"/>
    <w:rsid w:val="006C5B1C"/>
    <w:rPr>
      <w:rFonts w:ascii="Arial" w:hAnsi="Arial" w:cs="Arial"/>
      <w:b/>
      <w:bCs/>
      <w:sz w:val="28"/>
      <w:szCs w:val="24"/>
    </w:rPr>
  </w:style>
  <w:style w:type="character" w:customStyle="1" w:styleId="11">
    <w:name w:val="Заголовок 1 Знак"/>
    <w:link w:val="10"/>
    <w:rsid w:val="00074E88"/>
    <w:rPr>
      <w:b/>
      <w:bCs/>
      <w:sz w:val="24"/>
      <w:szCs w:val="24"/>
    </w:rPr>
  </w:style>
  <w:style w:type="character" w:customStyle="1" w:styleId="20">
    <w:name w:val="Заголовок 2 Знак"/>
    <w:link w:val="2"/>
    <w:rsid w:val="00074E88"/>
    <w:rPr>
      <w:rFonts w:ascii="Arial" w:hAnsi="Arial" w:cs="Arial"/>
      <w:sz w:val="28"/>
      <w:szCs w:val="24"/>
    </w:rPr>
  </w:style>
  <w:style w:type="character" w:customStyle="1" w:styleId="30">
    <w:name w:val="Заголовок 3 Знак"/>
    <w:link w:val="3"/>
    <w:rsid w:val="00074E88"/>
    <w:rPr>
      <w:rFonts w:ascii="Arial" w:hAnsi="Arial" w:cs="Arial"/>
      <w:sz w:val="28"/>
      <w:szCs w:val="24"/>
    </w:rPr>
  </w:style>
  <w:style w:type="character" w:customStyle="1" w:styleId="40">
    <w:name w:val="Заголовок 4 Знак"/>
    <w:link w:val="4"/>
    <w:rsid w:val="00074E88"/>
    <w:rPr>
      <w:b/>
      <w:bCs/>
      <w:sz w:val="24"/>
      <w:szCs w:val="24"/>
    </w:rPr>
  </w:style>
  <w:style w:type="character" w:customStyle="1" w:styleId="50">
    <w:name w:val="Заголовок 5 Знак"/>
    <w:link w:val="5"/>
    <w:rsid w:val="00074E88"/>
    <w:rPr>
      <w:rFonts w:ascii="Arial" w:hAnsi="Arial" w:cs="Arial"/>
      <w:sz w:val="28"/>
      <w:szCs w:val="24"/>
    </w:rPr>
  </w:style>
  <w:style w:type="character" w:customStyle="1" w:styleId="a8">
    <w:name w:val="Основной текст с отступом Знак"/>
    <w:link w:val="a7"/>
    <w:rsid w:val="00074E88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074E88"/>
    <w:rPr>
      <w:sz w:val="24"/>
      <w:szCs w:val="24"/>
    </w:rPr>
  </w:style>
  <w:style w:type="character" w:customStyle="1" w:styleId="24">
    <w:name w:val="Основной текст 2 Знак"/>
    <w:link w:val="23"/>
    <w:rsid w:val="00074E88"/>
    <w:rPr>
      <w:rFonts w:ascii="Arial" w:hAnsi="Arial" w:cs="Arial"/>
      <w:sz w:val="28"/>
      <w:szCs w:val="24"/>
    </w:rPr>
  </w:style>
  <w:style w:type="character" w:customStyle="1" w:styleId="af1">
    <w:name w:val="Схема документа Знак"/>
    <w:link w:val="af0"/>
    <w:semiHidden/>
    <w:rsid w:val="00074E88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5">
    <w:name w:val="Текст выноски Знак"/>
    <w:link w:val="af4"/>
    <w:semiHidden/>
    <w:rsid w:val="00074E88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34"/>
    <w:qFormat/>
    <w:rsid w:val="00074E88"/>
    <w:pPr>
      <w:ind w:left="708"/>
    </w:pPr>
  </w:style>
  <w:style w:type="character" w:customStyle="1" w:styleId="CharacterStyle2">
    <w:name w:val="Character Style 2"/>
    <w:uiPriority w:val="99"/>
    <w:rsid w:val="00C1111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7056"/>
    <w:rPr>
      <w:sz w:val="24"/>
      <w:szCs w:val="24"/>
    </w:rPr>
  </w:style>
  <w:style w:type="paragraph" w:styleId="10">
    <w:name w:val="heading 1"/>
    <w:basedOn w:val="a"/>
    <w:next w:val="a"/>
    <w:link w:val="11"/>
    <w:qFormat/>
    <w:pPr>
      <w:keepNext/>
      <w:ind w:firstLine="540"/>
      <w:jc w:val="center"/>
      <w:outlineLvl w:val="0"/>
    </w:pPr>
    <w:rPr>
      <w:b/>
      <w:bCs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ind w:right="-284"/>
      <w:outlineLvl w:val="1"/>
    </w:pPr>
    <w:rPr>
      <w:rFonts w:ascii="Arial" w:hAnsi="Arial"/>
      <w:sz w:val="28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ind w:right="-471"/>
      <w:outlineLvl w:val="2"/>
    </w:pPr>
    <w:rPr>
      <w:rFonts w:ascii="Arial" w:hAnsi="Arial"/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pPr>
      <w:keepNext/>
      <w:ind w:right="-18"/>
      <w:outlineLvl w:val="4"/>
    </w:pPr>
    <w:rPr>
      <w:rFonts w:ascii="Arial" w:hAnsi="Arial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rFonts w:ascii="Arial" w:hAnsi="Arial"/>
      <w:b/>
      <w:bCs/>
      <w:sz w:val="28"/>
      <w:lang w:val="x-none" w:eastAsia="x-none"/>
    </w:rPr>
  </w:style>
  <w:style w:type="paragraph" w:styleId="a5">
    <w:name w:val="Body Text"/>
    <w:basedOn w:val="a"/>
    <w:link w:val="a6"/>
    <w:rPr>
      <w:rFonts w:ascii="Arial" w:hAnsi="Arial"/>
      <w:sz w:val="28"/>
      <w:lang w:val="x-none" w:eastAsia="x-none"/>
    </w:rPr>
  </w:style>
  <w:style w:type="paragraph" w:styleId="a7">
    <w:name w:val="Body Text Indent"/>
    <w:basedOn w:val="a"/>
    <w:link w:val="a8"/>
    <w:pPr>
      <w:ind w:firstLine="540"/>
      <w:jc w:val="both"/>
    </w:pPr>
    <w:rPr>
      <w:lang w:val="x-none" w:eastAsia="x-none"/>
    </w:rPr>
  </w:style>
  <w:style w:type="paragraph" w:styleId="21">
    <w:name w:val="Body Text Indent 2"/>
    <w:basedOn w:val="a"/>
    <w:link w:val="22"/>
    <w:pPr>
      <w:tabs>
        <w:tab w:val="num" w:pos="-426"/>
        <w:tab w:val="left" w:pos="142"/>
      </w:tabs>
      <w:ind w:right="141" w:firstLine="540"/>
      <w:jc w:val="both"/>
    </w:pPr>
    <w:rPr>
      <w:lang w:val="x-none" w:eastAsia="x-none"/>
    </w:rPr>
  </w:style>
  <w:style w:type="paragraph" w:styleId="31">
    <w:name w:val="Body Text Indent 3"/>
    <w:basedOn w:val="a"/>
    <w:link w:val="32"/>
    <w:pPr>
      <w:tabs>
        <w:tab w:val="num" w:pos="-426"/>
        <w:tab w:val="left" w:pos="142"/>
      </w:tabs>
      <w:ind w:right="141" w:firstLine="540"/>
    </w:pPr>
    <w:rPr>
      <w:lang w:val="x-none" w:eastAsia="x-none"/>
    </w:rPr>
  </w:style>
  <w:style w:type="paragraph" w:styleId="a9">
    <w:name w:val="Block Text"/>
    <w:basedOn w:val="a"/>
    <w:pPr>
      <w:ind w:left="426" w:right="141" w:firstLine="567"/>
      <w:jc w:val="both"/>
    </w:pPr>
  </w:style>
  <w:style w:type="paragraph" w:styleId="1">
    <w:name w:val="toc 1"/>
    <w:basedOn w:val="a"/>
    <w:next w:val="a"/>
    <w:autoRedefine/>
    <w:semiHidden/>
    <w:rsid w:val="0051705E"/>
    <w:pPr>
      <w:numPr>
        <w:numId w:val="14"/>
      </w:numPr>
      <w:tabs>
        <w:tab w:val="clear" w:pos="417"/>
        <w:tab w:val="num" w:pos="0"/>
      </w:tabs>
      <w:ind w:left="0" w:right="-38" w:firstLine="0"/>
    </w:pPr>
    <w:rPr>
      <w:rFonts w:ascii="Arial" w:hAnsi="Arial" w:cs="Arial"/>
      <w:sz w:val="28"/>
      <w:szCs w:val="20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page number"/>
    <w:basedOn w:val="a0"/>
  </w:style>
  <w:style w:type="paragraph" w:styleId="23">
    <w:name w:val="Body Text 2"/>
    <w:basedOn w:val="a"/>
    <w:link w:val="24"/>
    <w:pPr>
      <w:jc w:val="both"/>
    </w:pPr>
    <w:rPr>
      <w:rFonts w:ascii="Arial" w:hAnsi="Arial"/>
      <w:sz w:val="28"/>
      <w:lang w:val="x-none" w:eastAsia="x-none"/>
    </w:rPr>
  </w:style>
  <w:style w:type="paragraph" w:styleId="ad">
    <w:name w:val="caption"/>
    <w:basedOn w:val="a"/>
    <w:next w:val="a"/>
    <w:qFormat/>
    <w:pPr>
      <w:jc w:val="center"/>
    </w:pPr>
    <w:rPr>
      <w:rFonts w:ascii="Arial" w:hAnsi="Arial" w:cs="Arial"/>
      <w:b/>
      <w:bCs/>
      <w:sz w:val="48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0">
    <w:name w:val="Document Map"/>
    <w:basedOn w:val="a"/>
    <w:link w:val="af1"/>
    <w:semiHidden/>
    <w:pPr>
      <w:shd w:val="clear" w:color="auto" w:fill="000080"/>
    </w:pPr>
    <w:rPr>
      <w:rFonts w:ascii="Tahoma" w:hAnsi="Tahoma"/>
      <w:lang w:val="x-none" w:eastAsia="x-none"/>
    </w:rPr>
  </w:style>
  <w:style w:type="character" w:styleId="af2">
    <w:name w:val="Hyperlink"/>
    <w:rsid w:val="00180A3D"/>
    <w:rPr>
      <w:color w:val="0000FF"/>
      <w:u w:val="single"/>
    </w:rPr>
  </w:style>
  <w:style w:type="table" w:styleId="af3">
    <w:name w:val="Table Grid"/>
    <w:basedOn w:val="a1"/>
    <w:rsid w:val="00166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rsid w:val="008B7C0D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835890"/>
    <w:rPr>
      <w:sz w:val="24"/>
      <w:szCs w:val="24"/>
    </w:rPr>
  </w:style>
  <w:style w:type="character" w:customStyle="1" w:styleId="a6">
    <w:name w:val="Основной текст Знак"/>
    <w:link w:val="a5"/>
    <w:rsid w:val="00DD504A"/>
    <w:rPr>
      <w:rFonts w:ascii="Arial" w:hAnsi="Arial" w:cs="Arial"/>
      <w:sz w:val="28"/>
      <w:szCs w:val="24"/>
    </w:rPr>
  </w:style>
  <w:style w:type="character" w:styleId="af6">
    <w:name w:val="FollowedHyperlink"/>
    <w:rsid w:val="001C3759"/>
    <w:rPr>
      <w:color w:val="800080"/>
      <w:u w:val="single"/>
    </w:rPr>
  </w:style>
  <w:style w:type="character" w:styleId="af7">
    <w:name w:val="annotation reference"/>
    <w:rsid w:val="00CD1835"/>
    <w:rPr>
      <w:sz w:val="16"/>
      <w:szCs w:val="16"/>
    </w:rPr>
  </w:style>
  <w:style w:type="paragraph" w:styleId="af8">
    <w:name w:val="annotation text"/>
    <w:basedOn w:val="a"/>
    <w:link w:val="af9"/>
    <w:rsid w:val="00CD1835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CD1835"/>
  </w:style>
  <w:style w:type="paragraph" w:styleId="afa">
    <w:name w:val="annotation subject"/>
    <w:basedOn w:val="af8"/>
    <w:next w:val="af8"/>
    <w:link w:val="afb"/>
    <w:rsid w:val="00CD1835"/>
    <w:rPr>
      <w:b/>
      <w:bCs/>
      <w:lang w:val="x-none" w:eastAsia="x-none"/>
    </w:rPr>
  </w:style>
  <w:style w:type="character" w:customStyle="1" w:styleId="afb">
    <w:name w:val="Тема примечания Знак"/>
    <w:link w:val="afa"/>
    <w:rsid w:val="00CD1835"/>
    <w:rPr>
      <w:b/>
      <w:bCs/>
    </w:rPr>
  </w:style>
  <w:style w:type="paragraph" w:styleId="afc">
    <w:name w:val="No Spacing"/>
    <w:link w:val="afd"/>
    <w:uiPriority w:val="1"/>
    <w:qFormat/>
    <w:rsid w:val="00AB41C0"/>
    <w:rPr>
      <w:rFonts w:ascii="Calibri" w:hAnsi="Calibri"/>
      <w:sz w:val="22"/>
      <w:szCs w:val="22"/>
    </w:rPr>
  </w:style>
  <w:style w:type="character" w:customStyle="1" w:styleId="afd">
    <w:name w:val="Без интервала Знак"/>
    <w:link w:val="afc"/>
    <w:uiPriority w:val="1"/>
    <w:rsid w:val="00AB41C0"/>
    <w:rPr>
      <w:rFonts w:ascii="Calibri" w:hAnsi="Calibri"/>
      <w:sz w:val="22"/>
      <w:szCs w:val="22"/>
      <w:lang w:bidi="ar-SA"/>
    </w:rPr>
  </w:style>
  <w:style w:type="character" w:customStyle="1" w:styleId="32">
    <w:name w:val="Основной текст с отступом 3 Знак"/>
    <w:link w:val="31"/>
    <w:rsid w:val="00B75739"/>
    <w:rPr>
      <w:sz w:val="24"/>
      <w:szCs w:val="24"/>
    </w:rPr>
  </w:style>
  <w:style w:type="paragraph" w:styleId="afe">
    <w:name w:val="Revision"/>
    <w:hidden/>
    <w:uiPriority w:val="99"/>
    <w:semiHidden/>
    <w:rsid w:val="00751BE3"/>
    <w:rPr>
      <w:sz w:val="24"/>
      <w:szCs w:val="24"/>
    </w:rPr>
  </w:style>
  <w:style w:type="character" w:customStyle="1" w:styleId="af">
    <w:name w:val="Нижний колонтитул Знак"/>
    <w:link w:val="ae"/>
    <w:uiPriority w:val="99"/>
    <w:rsid w:val="00225625"/>
    <w:rPr>
      <w:sz w:val="24"/>
      <w:szCs w:val="24"/>
    </w:rPr>
  </w:style>
  <w:style w:type="character" w:customStyle="1" w:styleId="a4">
    <w:name w:val="Название Знак"/>
    <w:link w:val="a3"/>
    <w:rsid w:val="006C5B1C"/>
    <w:rPr>
      <w:rFonts w:ascii="Arial" w:hAnsi="Arial" w:cs="Arial"/>
      <w:b/>
      <w:bCs/>
      <w:sz w:val="28"/>
      <w:szCs w:val="24"/>
    </w:rPr>
  </w:style>
  <w:style w:type="character" w:customStyle="1" w:styleId="11">
    <w:name w:val="Заголовок 1 Знак"/>
    <w:link w:val="10"/>
    <w:rsid w:val="00074E88"/>
    <w:rPr>
      <w:b/>
      <w:bCs/>
      <w:sz w:val="24"/>
      <w:szCs w:val="24"/>
    </w:rPr>
  </w:style>
  <w:style w:type="character" w:customStyle="1" w:styleId="20">
    <w:name w:val="Заголовок 2 Знак"/>
    <w:link w:val="2"/>
    <w:rsid w:val="00074E88"/>
    <w:rPr>
      <w:rFonts w:ascii="Arial" w:hAnsi="Arial" w:cs="Arial"/>
      <w:sz w:val="28"/>
      <w:szCs w:val="24"/>
    </w:rPr>
  </w:style>
  <w:style w:type="character" w:customStyle="1" w:styleId="30">
    <w:name w:val="Заголовок 3 Знак"/>
    <w:link w:val="3"/>
    <w:rsid w:val="00074E88"/>
    <w:rPr>
      <w:rFonts w:ascii="Arial" w:hAnsi="Arial" w:cs="Arial"/>
      <w:sz w:val="28"/>
      <w:szCs w:val="24"/>
    </w:rPr>
  </w:style>
  <w:style w:type="character" w:customStyle="1" w:styleId="40">
    <w:name w:val="Заголовок 4 Знак"/>
    <w:link w:val="4"/>
    <w:rsid w:val="00074E88"/>
    <w:rPr>
      <w:b/>
      <w:bCs/>
      <w:sz w:val="24"/>
      <w:szCs w:val="24"/>
    </w:rPr>
  </w:style>
  <w:style w:type="character" w:customStyle="1" w:styleId="50">
    <w:name w:val="Заголовок 5 Знак"/>
    <w:link w:val="5"/>
    <w:rsid w:val="00074E88"/>
    <w:rPr>
      <w:rFonts w:ascii="Arial" w:hAnsi="Arial" w:cs="Arial"/>
      <w:sz w:val="28"/>
      <w:szCs w:val="24"/>
    </w:rPr>
  </w:style>
  <w:style w:type="character" w:customStyle="1" w:styleId="a8">
    <w:name w:val="Основной текст с отступом Знак"/>
    <w:link w:val="a7"/>
    <w:rsid w:val="00074E88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074E88"/>
    <w:rPr>
      <w:sz w:val="24"/>
      <w:szCs w:val="24"/>
    </w:rPr>
  </w:style>
  <w:style w:type="character" w:customStyle="1" w:styleId="24">
    <w:name w:val="Основной текст 2 Знак"/>
    <w:link w:val="23"/>
    <w:rsid w:val="00074E88"/>
    <w:rPr>
      <w:rFonts w:ascii="Arial" w:hAnsi="Arial" w:cs="Arial"/>
      <w:sz w:val="28"/>
      <w:szCs w:val="24"/>
    </w:rPr>
  </w:style>
  <w:style w:type="character" w:customStyle="1" w:styleId="af1">
    <w:name w:val="Схема документа Знак"/>
    <w:link w:val="af0"/>
    <w:semiHidden/>
    <w:rsid w:val="00074E88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5">
    <w:name w:val="Текст выноски Знак"/>
    <w:link w:val="af4"/>
    <w:semiHidden/>
    <w:rsid w:val="00074E88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34"/>
    <w:qFormat/>
    <w:rsid w:val="00074E88"/>
    <w:pPr>
      <w:ind w:left="708"/>
    </w:pPr>
  </w:style>
  <w:style w:type="character" w:customStyle="1" w:styleId="CharacterStyle2">
    <w:name w:val="Character Style 2"/>
    <w:uiPriority w:val="99"/>
    <w:rsid w:val="00C111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yugson.ru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hyperlink" Target="http://&#1087;&#1072;&#1082;&#1077;&#1088;&#1099;.&#1088;&#1092;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340F2-51F7-438F-86A9-070CE92D1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3400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«ЮГСОН-СЕРВИС»</vt:lpstr>
    </vt:vector>
  </TitlesOfParts>
  <Company>Yugson</Company>
  <LinksUpToDate>false</LinksUpToDate>
  <CharactersWithSpaces>22741</CharactersWithSpaces>
  <SharedDoc>false</SharedDoc>
  <HLinks>
    <vt:vector size="96" baseType="variant">
      <vt:variant>
        <vt:i4>262151</vt:i4>
      </vt:variant>
      <vt:variant>
        <vt:i4>48</vt:i4>
      </vt:variant>
      <vt:variant>
        <vt:i4>0</vt:i4>
      </vt:variant>
      <vt:variant>
        <vt:i4>5</vt:i4>
      </vt:variant>
      <vt:variant>
        <vt:lpwstr>http://пакеры.рф/</vt:lpwstr>
      </vt:variant>
      <vt:variant>
        <vt:lpwstr/>
      </vt:variant>
      <vt:variant>
        <vt:i4>65610</vt:i4>
      </vt:variant>
      <vt:variant>
        <vt:i4>45</vt:i4>
      </vt:variant>
      <vt:variant>
        <vt:i4>0</vt:i4>
      </vt:variant>
      <vt:variant>
        <vt:i4>5</vt:i4>
      </vt:variant>
      <vt:variant>
        <vt:lpwstr>http://www.yugson.ru/</vt:lpwstr>
      </vt:variant>
      <vt:variant>
        <vt:lpwstr/>
      </vt:variant>
      <vt:variant>
        <vt:i4>656399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Учёт_эксплуатации</vt:lpwstr>
      </vt:variant>
      <vt:variant>
        <vt:i4>70321229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Срок_службы_и_гарантии_изготовителя</vt:lpwstr>
      </vt:variant>
      <vt:variant>
        <vt:i4>69665868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Свидетельство_о_приёмке</vt:lpwstr>
      </vt:variant>
      <vt:variant>
        <vt:i4>7929973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Транспортирование_и_хранение</vt:lpwstr>
      </vt:variant>
      <vt:variant>
        <vt:i4>70583365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Ревизия</vt:lpwstr>
      </vt:variant>
      <vt:variant>
        <vt:i4>68223088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Подготовка_к_работе_и_порядок_работы</vt:lpwstr>
      </vt:variant>
      <vt:variant>
        <vt:i4>8192009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Указание_мер_безопасности</vt:lpwstr>
      </vt:variant>
      <vt:variant>
        <vt:i4>786434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Разборка_и_сборка</vt:lpwstr>
      </vt:variant>
      <vt:variant>
        <vt:i4>7668752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Устройство_и_принцип_действия</vt:lpwstr>
      </vt:variant>
      <vt:variant>
        <vt:i4>132118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Комплект_поставки</vt:lpwstr>
      </vt:variant>
      <vt:variant>
        <vt:i4>2753615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Технические_характеристики</vt:lpwstr>
      </vt:variant>
      <vt:variant>
        <vt:i4>3081271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Область_применения</vt:lpwstr>
      </vt:variant>
      <vt:variant>
        <vt:i4>918558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Основные_сведения</vt:lpwstr>
      </vt:variant>
      <vt:variant>
        <vt:i4>917514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Введение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«ЮГСОН-СЕРВИС»</dc:title>
  <dc:subject/>
  <dc:creator>Sergey</dc:creator>
  <cp:keywords/>
  <cp:lastModifiedBy>Серегей</cp:lastModifiedBy>
  <cp:revision>4</cp:revision>
  <cp:lastPrinted>2018-09-17T05:02:00Z</cp:lastPrinted>
  <dcterms:created xsi:type="dcterms:W3CDTF">2020-10-29T08:33:00Z</dcterms:created>
  <dcterms:modified xsi:type="dcterms:W3CDTF">2020-12-10T05:28:00Z</dcterms:modified>
</cp:coreProperties>
</file>